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16B8D">
      <w:pPr>
        <w:pStyle w:val="BODY"/>
        <w:spacing w:before="76" w:after="153"/>
        <w:jc w:val="center"/>
        <w:rPr>
          <w:rFonts w:ascii="Times New Roman" w:eastAsia="Times New Roman" w:hAnsi="Times New Roman"/>
          <w:sz w:val="24"/>
        </w:rPr>
      </w:pPr>
      <w:r>
        <w:rPr>
          <w:rFonts w:ascii="Times New Roman" w:eastAsia="Times New Roman" w:hAnsi="Times New Roman"/>
          <w:b/>
          <w:sz w:val="24"/>
        </w:rPr>
        <w:t xml:space="preserve">Address </w:t>
      </w:r>
      <w:proofErr w:type="gramStart"/>
      <w:r>
        <w:rPr>
          <w:rFonts w:ascii="Times New Roman" w:eastAsia="Times New Roman" w:hAnsi="Times New Roman"/>
          <w:b/>
          <w:sz w:val="24"/>
        </w:rPr>
        <w:t>For</w:t>
      </w:r>
      <w:proofErr w:type="gramEnd"/>
      <w:r>
        <w:rPr>
          <w:rFonts w:ascii="Times New Roman" w:eastAsia="Times New Roman" w:hAnsi="Times New Roman"/>
          <w:b/>
          <w:sz w:val="24"/>
        </w:rPr>
        <w:t xml:space="preserve"> Service</w:t>
      </w:r>
    </w:p>
    <w:p w:rsidR="00000000" w:rsidRDefault="00CA7376">
      <w:pPr>
        <w:pStyle w:val="BODY"/>
        <w:spacing w:before="76" w:after="153"/>
        <w:jc w:val="center"/>
        <w:rPr>
          <w:rFonts w:ascii="Times New Roman" w:eastAsia="Times New Roman" w:hAnsi="Times New Roman"/>
          <w:sz w:val="24"/>
        </w:rPr>
      </w:pPr>
      <w:r>
        <w:rPr>
          <w:rFonts w:ascii="Times New Roman" w:eastAsia="Times New Roman" w:hAnsi="Times New Roman"/>
          <w:b/>
          <w:sz w:val="24"/>
        </w:rPr>
        <w:t> </w:t>
      </w:r>
    </w:p>
    <w:p w:rsidR="00000000" w:rsidRDefault="00CA7376">
      <w:pPr>
        <w:pStyle w:val="BODY"/>
        <w:spacing w:before="76" w:after="240"/>
        <w:rPr>
          <w:rFonts w:ascii="Times New Roman" w:eastAsia="Times New Roman" w:hAnsi="Times New Roman"/>
          <w:sz w:val="24"/>
        </w:rPr>
      </w:pPr>
      <w:r>
        <w:rPr>
          <w:rFonts w:ascii="Times New Roman" w:eastAsia="Times New Roman" w:hAnsi="Times New Roman"/>
          <w:sz w:val="24"/>
        </w:rPr>
        <w:t>(Under Order W, rules 19 to 26: Order VIII, rules 11 and 12; Order XLI, rule 38: Order XLVI, rule 8; Order XLVII, rule 10; Order LII, rule 1)</w:t>
      </w:r>
      <w:r>
        <w:rPr>
          <w:rFonts w:ascii="Times New Roman" w:eastAsia="Times New Roman" w:hAnsi="Times New Roman"/>
          <w:sz w:val="24"/>
        </w:rPr>
        <w:br/>
      </w:r>
      <w:r>
        <w:rPr>
          <w:rFonts w:ascii="Times New Roman" w:eastAsia="Times New Roman" w:hAnsi="Times New Roman"/>
          <w:sz w:val="24"/>
        </w:rPr>
        <w:br/>
        <w:t xml:space="preserve">IN THE COURT OF </w:t>
      </w:r>
      <w:proofErr w:type="gramStart"/>
      <w:r>
        <w:rPr>
          <w:rFonts w:ascii="Times New Roman" w:eastAsia="Times New Roman" w:hAnsi="Times New Roman"/>
          <w:sz w:val="24"/>
        </w:rPr>
        <w:t>THE .................</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OF ..........</w:t>
      </w:r>
      <w:proofErr w:type="gramEnd"/>
      <w:r>
        <w:rPr>
          <w:rFonts w:ascii="Times New Roman" w:eastAsia="Times New Roman" w:hAnsi="Times New Roman"/>
          <w:sz w:val="24"/>
        </w:rPr>
        <w:br/>
        <w:t>Original Suit/or Case No. .............</w:t>
      </w:r>
      <w:r>
        <w:rPr>
          <w:rFonts w:ascii="Times New Roman" w:eastAsia="Times New Roman" w:hAnsi="Times New Roman"/>
          <w:sz w:val="24"/>
        </w:rPr>
        <w:t xml:space="preserve">. </w:t>
      </w:r>
      <w:proofErr w:type="gramStart"/>
      <w:r>
        <w:rPr>
          <w:rFonts w:ascii="Times New Roman" w:eastAsia="Times New Roman" w:hAnsi="Times New Roman"/>
          <w:sz w:val="24"/>
        </w:rPr>
        <w:t>of</w:t>
      </w:r>
      <w:proofErr w:type="gramEnd"/>
      <w:r>
        <w:rPr>
          <w:rFonts w:ascii="Times New Roman" w:eastAsia="Times New Roman" w:hAnsi="Times New Roman"/>
          <w:sz w:val="24"/>
        </w:rPr>
        <w:t xml:space="preserve"> 19..../20,... .</w:t>
      </w:r>
      <w:r>
        <w:rPr>
          <w:rFonts w:ascii="Times New Roman" w:eastAsia="Times New Roman" w:hAnsi="Times New Roman"/>
          <w:sz w:val="24"/>
        </w:rPr>
        <w:br/>
      </w:r>
      <w:r>
        <w:rPr>
          <w:rFonts w:ascii="Times New Roman" w:eastAsia="Times New Roman" w:hAnsi="Times New Roman"/>
          <w:sz w:val="24"/>
        </w:rPr>
        <w:br/>
        <w:t>.............................................................. Plaintiff</w:t>
      </w:r>
      <w:r>
        <w:rPr>
          <w:rFonts w:ascii="Times New Roman" w:eastAsia="Times New Roman" w:hAnsi="Times New Roman"/>
          <w:sz w:val="24"/>
        </w:rPr>
        <w:br/>
      </w:r>
      <w:r>
        <w:rPr>
          <w:rFonts w:ascii="Times New Roman" w:eastAsia="Times New Roman" w:hAnsi="Times New Roman"/>
          <w:sz w:val="24"/>
        </w:rPr>
        <w:br/>
      </w:r>
      <w:proofErr w:type="gramStart"/>
      <w:r>
        <w:rPr>
          <w:rFonts w:ascii="Times New Roman" w:eastAsia="Times New Roman" w:hAnsi="Times New Roman"/>
          <w:sz w:val="24"/>
        </w:rPr>
        <w:t xml:space="preserve">Versus </w:t>
      </w:r>
      <w:proofErr w:type="gramEnd"/>
      <w:r>
        <w:rPr>
          <w:rFonts w:ascii="Times New Roman" w:eastAsia="Times New Roman" w:hAnsi="Times New Roman"/>
          <w:sz w:val="24"/>
        </w:rPr>
        <w:br/>
        <w:t>.............................................................. Defendant</w:t>
      </w:r>
      <w:r>
        <w:rPr>
          <w:rFonts w:ascii="Times New Roman" w:eastAsia="Times New Roman" w:hAnsi="Times New Roman"/>
          <w:sz w:val="24"/>
        </w:rPr>
        <w:br/>
      </w:r>
      <w:r>
        <w:rPr>
          <w:rFonts w:ascii="Times New Roman" w:eastAsia="Times New Roman" w:hAnsi="Times New Roman"/>
          <w:sz w:val="24"/>
        </w:rPr>
        <w:br/>
        <w:t>The address shall be within the local limits of the District Court within whic</w:t>
      </w:r>
      <w:r>
        <w:rPr>
          <w:rFonts w:ascii="Times New Roman" w:eastAsia="Times New Roman" w:hAnsi="Times New Roman"/>
          <w:sz w:val="24"/>
        </w:rPr>
        <w:t xml:space="preserve">h the suit is filed, or of the District Court within which the party ordinarily resides, if within limits of the Uttar Pradesh, but not within the limits of any other Province: </w:t>
      </w:r>
    </w:p>
    <w:tbl>
      <w:tblPr>
        <w:tblW w:w="0" w:type="auto"/>
        <w:tblInd w:w="53" w:type="dxa"/>
        <w:tblBorders>
          <w:top w:val="single" w:sz="6" w:space="0" w:color="auto"/>
          <w:left w:val="single" w:sz="6" w:space="0" w:color="auto"/>
          <w:bottom w:val="single" w:sz="6" w:space="0" w:color="auto"/>
          <w:right w:val="single" w:sz="6" w:space="0" w:color="auto"/>
          <w:insideH w:val="single" w:sz="6" w:space="0" w:color="auto"/>
          <w:insideV w:val="single" w:sz="2" w:space="0" w:color="auto"/>
        </w:tblBorders>
        <w:tblLayout w:type="fixed"/>
        <w:tblCellMar>
          <w:left w:w="2" w:type="dxa"/>
          <w:right w:w="2" w:type="dxa"/>
        </w:tblCellMar>
        <w:tblLook w:val="0000"/>
      </w:tblPr>
      <w:tblGrid>
        <w:gridCol w:w="2310"/>
        <w:gridCol w:w="1290"/>
        <w:gridCol w:w="2175"/>
        <w:gridCol w:w="1275"/>
        <w:gridCol w:w="945"/>
      </w:tblGrid>
      <w:tr w:rsidR="00000000">
        <w:tblPrEx>
          <w:tblCellMar>
            <w:top w:w="0" w:type="dxa"/>
            <w:bottom w:w="0" w:type="dxa"/>
          </w:tblCellMar>
        </w:tblPrEx>
        <w:tc>
          <w:tcPr>
            <w:tcW w:w="2310" w:type="dxa"/>
            <w:tcBorders>
              <w:top w:val="single" w:sz="6" w:space="0" w:color="auto"/>
              <w:left w:val="single" w:sz="6" w:space="0" w:color="auto"/>
              <w:bottom w:val="single" w:sz="6" w:space="0" w:color="auto"/>
              <w:right w:val="single" w:sz="2" w:space="0" w:color="auto"/>
            </w:tcBorders>
            <w:tcMar>
              <w:left w:w="0" w:type="dxa"/>
            </w:tcMar>
          </w:tcPr>
          <w:p w:rsidR="00000000" w:rsidRDefault="00CA7376">
            <w:pPr>
              <w:pStyle w:val="BODY"/>
              <w:spacing w:before="76" w:after="153"/>
              <w:rPr>
                <w:rFonts w:ascii="Times New Roman" w:eastAsia="Times New Roman" w:hAnsi="Times New Roman"/>
                <w:sz w:val="24"/>
              </w:rPr>
            </w:pPr>
            <w:r>
              <w:rPr>
                <w:rFonts w:ascii="Times New Roman" w:eastAsia="Times New Roman" w:hAnsi="Times New Roman"/>
                <w:sz w:val="24"/>
              </w:rPr>
              <w:t>Name, parentage and caste</w:t>
            </w:r>
          </w:p>
        </w:tc>
        <w:tc>
          <w:tcPr>
            <w:tcW w:w="1290" w:type="dxa"/>
            <w:tcBorders>
              <w:top w:val="single" w:sz="6" w:space="0" w:color="auto"/>
              <w:left w:val="single" w:sz="2" w:space="0" w:color="auto"/>
              <w:bottom w:val="single" w:sz="6" w:space="0" w:color="auto"/>
              <w:right w:val="single" w:sz="2" w:space="0" w:color="auto"/>
            </w:tcBorders>
          </w:tcPr>
          <w:p w:rsidR="00000000" w:rsidRDefault="00CA7376">
            <w:pPr>
              <w:pStyle w:val="BODY"/>
              <w:spacing w:before="76" w:after="153"/>
              <w:rPr>
                <w:rFonts w:ascii="Times New Roman" w:eastAsia="Times New Roman" w:hAnsi="Times New Roman"/>
                <w:sz w:val="24"/>
              </w:rPr>
            </w:pPr>
            <w:r>
              <w:rPr>
                <w:rFonts w:ascii="Times New Roman" w:eastAsia="Times New Roman" w:hAnsi="Times New Roman"/>
                <w:sz w:val="24"/>
              </w:rPr>
              <w:t>Residence</w:t>
            </w:r>
          </w:p>
        </w:tc>
        <w:tc>
          <w:tcPr>
            <w:tcW w:w="2175" w:type="dxa"/>
            <w:tcBorders>
              <w:top w:val="single" w:sz="6" w:space="0" w:color="auto"/>
              <w:left w:val="single" w:sz="2" w:space="0" w:color="auto"/>
              <w:bottom w:val="single" w:sz="6" w:space="0" w:color="auto"/>
              <w:right w:val="single" w:sz="2" w:space="0" w:color="auto"/>
            </w:tcBorders>
          </w:tcPr>
          <w:p w:rsidR="00000000" w:rsidRDefault="00CA7376">
            <w:pPr>
              <w:pStyle w:val="BODY"/>
              <w:spacing w:before="76" w:after="153"/>
              <w:rPr>
                <w:rFonts w:ascii="Times New Roman" w:eastAsia="Times New Roman" w:hAnsi="Times New Roman"/>
                <w:sz w:val="24"/>
              </w:rPr>
            </w:pPr>
            <w:proofErr w:type="spellStart"/>
            <w:r>
              <w:rPr>
                <w:rFonts w:ascii="Times New Roman" w:eastAsia="Times New Roman" w:hAnsi="Times New Roman"/>
                <w:sz w:val="24"/>
              </w:rPr>
              <w:t>Pargana</w:t>
            </w:r>
            <w:proofErr w:type="spellEnd"/>
            <w:r>
              <w:rPr>
                <w:rFonts w:ascii="Times New Roman" w:eastAsia="Times New Roman" w:hAnsi="Times New Roman"/>
                <w:sz w:val="24"/>
              </w:rPr>
              <w:t xml:space="preserve"> or </w:t>
            </w:r>
            <w:proofErr w:type="spellStart"/>
            <w:r>
              <w:rPr>
                <w:rFonts w:ascii="Times New Roman" w:eastAsia="Times New Roman" w:hAnsi="Times New Roman"/>
                <w:sz w:val="24"/>
              </w:rPr>
              <w:t>Tahsil</w:t>
            </w:r>
            <w:proofErr w:type="spellEnd"/>
          </w:p>
        </w:tc>
        <w:tc>
          <w:tcPr>
            <w:tcW w:w="1275" w:type="dxa"/>
            <w:tcBorders>
              <w:top w:val="single" w:sz="6" w:space="0" w:color="auto"/>
              <w:left w:val="single" w:sz="2" w:space="0" w:color="auto"/>
              <w:bottom w:val="single" w:sz="6" w:space="0" w:color="auto"/>
              <w:right w:val="single" w:sz="2" w:space="0" w:color="auto"/>
            </w:tcBorders>
          </w:tcPr>
          <w:p w:rsidR="00000000" w:rsidRDefault="00CA7376">
            <w:pPr>
              <w:pStyle w:val="BODY"/>
              <w:spacing w:before="76" w:after="153"/>
              <w:rPr>
                <w:rFonts w:ascii="Times New Roman" w:eastAsia="Times New Roman" w:hAnsi="Times New Roman"/>
                <w:sz w:val="24"/>
              </w:rPr>
            </w:pPr>
            <w:r>
              <w:rPr>
                <w:rFonts w:ascii="Times New Roman" w:eastAsia="Times New Roman" w:hAnsi="Times New Roman"/>
                <w:sz w:val="24"/>
              </w:rPr>
              <w:t>Post Officer</w:t>
            </w:r>
          </w:p>
        </w:tc>
        <w:tc>
          <w:tcPr>
            <w:tcW w:w="945" w:type="dxa"/>
            <w:tcBorders>
              <w:top w:val="single" w:sz="6" w:space="0" w:color="auto"/>
              <w:left w:val="single" w:sz="2" w:space="0" w:color="auto"/>
              <w:bottom w:val="single" w:sz="6" w:space="0" w:color="auto"/>
              <w:right w:val="single" w:sz="6" w:space="0" w:color="auto"/>
            </w:tcBorders>
            <w:tcMar>
              <w:right w:w="0" w:type="dxa"/>
            </w:tcMar>
          </w:tcPr>
          <w:p w:rsidR="00000000" w:rsidRDefault="00CA7376">
            <w:pPr>
              <w:pStyle w:val="BODY"/>
              <w:spacing w:before="76" w:after="153"/>
              <w:rPr>
                <w:rFonts w:ascii="Times New Roman" w:eastAsia="Times New Roman" w:hAnsi="Times New Roman"/>
                <w:sz w:val="24"/>
              </w:rPr>
            </w:pPr>
            <w:r>
              <w:rPr>
                <w:rFonts w:ascii="Times New Roman" w:eastAsia="Times New Roman" w:hAnsi="Times New Roman"/>
                <w:sz w:val="24"/>
              </w:rPr>
              <w:t>District</w:t>
            </w:r>
          </w:p>
        </w:tc>
      </w:tr>
      <w:tr w:rsidR="00000000">
        <w:tblPrEx>
          <w:tblCellMar>
            <w:top w:w="0" w:type="dxa"/>
            <w:left w:w="0" w:type="dxa"/>
            <w:bottom w:w="0" w:type="dxa"/>
            <w:right w:w="0" w:type="dxa"/>
          </w:tblCellMar>
        </w:tblPrEx>
        <w:tc>
          <w:tcPr>
            <w:tcW w:w="2310" w:type="dxa"/>
            <w:tcBorders>
              <w:top w:val="single" w:sz="6" w:space="0" w:color="auto"/>
              <w:left w:val="single" w:sz="6" w:space="0" w:color="auto"/>
              <w:bottom w:val="single" w:sz="6" w:space="0" w:color="auto"/>
              <w:right w:val="single" w:sz="6" w:space="0" w:color="auto"/>
            </w:tcBorders>
            <w:vAlign w:val="center"/>
          </w:tcPr>
          <w:p w:rsidR="00000000" w:rsidRDefault="00CA7376">
            <w:pPr>
              <w:pStyle w:val="BODY"/>
              <w:spacing w:before="76" w:after="153"/>
              <w:rPr>
                <w:rFonts w:ascii="Times New Roman" w:eastAsia="Times New Roman" w:hAnsi="Times New Roman"/>
                <w:sz w:val="24"/>
              </w:rPr>
            </w:pPr>
            <w:r>
              <w:rPr>
                <w:rFonts w:ascii="Times New Roman" w:eastAsia="Times New Roman" w:hAnsi="Times New Roman"/>
                <w:sz w:val="24"/>
              </w:rPr>
              <w:t> </w:t>
            </w:r>
          </w:p>
        </w:tc>
        <w:tc>
          <w:tcPr>
            <w:tcW w:w="1290" w:type="dxa"/>
            <w:tcBorders>
              <w:top w:val="single" w:sz="6" w:space="0" w:color="auto"/>
              <w:left w:val="single" w:sz="6" w:space="0" w:color="auto"/>
              <w:bottom w:val="single" w:sz="6" w:space="0" w:color="auto"/>
              <w:right w:val="single" w:sz="6" w:space="0" w:color="auto"/>
            </w:tcBorders>
            <w:vAlign w:val="center"/>
          </w:tcPr>
          <w:p w:rsidR="00000000" w:rsidRDefault="00CA7376">
            <w:pPr>
              <w:pStyle w:val="BODY"/>
              <w:spacing w:before="76" w:after="153"/>
              <w:rPr>
                <w:rFonts w:ascii="Times New Roman" w:eastAsia="Times New Roman" w:hAnsi="Times New Roman"/>
                <w:sz w:val="24"/>
              </w:rPr>
            </w:pPr>
            <w:r>
              <w:rPr>
                <w:rFonts w:ascii="Times New Roman" w:eastAsia="Times New Roman" w:hAnsi="Times New Roman"/>
                <w:sz w:val="24"/>
              </w:rPr>
              <w:t> </w:t>
            </w:r>
          </w:p>
        </w:tc>
        <w:tc>
          <w:tcPr>
            <w:tcW w:w="2175" w:type="dxa"/>
            <w:tcBorders>
              <w:top w:val="single" w:sz="6" w:space="0" w:color="auto"/>
              <w:left w:val="single" w:sz="6" w:space="0" w:color="auto"/>
              <w:bottom w:val="single" w:sz="6" w:space="0" w:color="auto"/>
              <w:right w:val="single" w:sz="6" w:space="0" w:color="auto"/>
            </w:tcBorders>
            <w:vAlign w:val="center"/>
          </w:tcPr>
          <w:p w:rsidR="00000000" w:rsidRDefault="00CA7376">
            <w:pPr>
              <w:pStyle w:val="BODY"/>
              <w:spacing w:before="76" w:after="153"/>
              <w:rPr>
                <w:rFonts w:ascii="Times New Roman" w:eastAsia="Times New Roman" w:hAnsi="Times New Roman"/>
                <w:sz w:val="24"/>
              </w:rPr>
            </w:pPr>
            <w:r>
              <w:rPr>
                <w:rFonts w:ascii="Times New Roman" w:eastAsia="Times New Roman" w:hAnsi="Times New Roman"/>
                <w:sz w:val="24"/>
              </w:rPr>
              <w:t> </w:t>
            </w:r>
          </w:p>
        </w:tc>
        <w:tc>
          <w:tcPr>
            <w:tcW w:w="1275" w:type="dxa"/>
            <w:tcBorders>
              <w:top w:val="single" w:sz="6" w:space="0" w:color="auto"/>
              <w:left w:val="single" w:sz="6" w:space="0" w:color="auto"/>
              <w:bottom w:val="single" w:sz="6" w:space="0" w:color="auto"/>
              <w:right w:val="nil"/>
            </w:tcBorders>
            <w:vAlign w:val="center"/>
          </w:tcPr>
          <w:p w:rsidR="00000000" w:rsidRDefault="00CA7376">
            <w:pPr>
              <w:pStyle w:val="BODY"/>
              <w:spacing w:before="76" w:after="153"/>
              <w:rPr>
                <w:rFonts w:ascii="Times New Roman" w:eastAsia="Times New Roman" w:hAnsi="Times New Roman"/>
                <w:sz w:val="24"/>
              </w:rPr>
            </w:pPr>
            <w:r>
              <w:rPr>
                <w:rFonts w:ascii="Times New Roman" w:eastAsia="Times New Roman" w:hAnsi="Times New Roman"/>
                <w:sz w:val="24"/>
              </w:rPr>
              <w:t> </w:t>
            </w:r>
          </w:p>
        </w:tc>
        <w:tc>
          <w:tcPr>
            <w:tcW w:w="945" w:type="dxa"/>
            <w:tcBorders>
              <w:top w:val="single" w:sz="6" w:space="0" w:color="auto"/>
              <w:left w:val="single" w:sz="6" w:space="0" w:color="auto"/>
              <w:bottom w:val="single" w:sz="6" w:space="0" w:color="auto"/>
              <w:right w:val="single" w:sz="6" w:space="0" w:color="auto"/>
            </w:tcBorders>
            <w:vAlign w:val="center"/>
          </w:tcPr>
          <w:p w:rsidR="00000000" w:rsidRDefault="00CA7376">
            <w:pPr>
              <w:pStyle w:val="BODY"/>
              <w:spacing w:before="76" w:after="153"/>
              <w:rPr>
                <w:rFonts w:ascii="Times New Roman" w:eastAsia="Times New Roman" w:hAnsi="Times New Roman"/>
                <w:sz w:val="24"/>
              </w:rPr>
            </w:pPr>
            <w:r>
              <w:rPr>
                <w:rFonts w:ascii="Times New Roman" w:eastAsia="Times New Roman" w:hAnsi="Times New Roman"/>
                <w:sz w:val="24"/>
              </w:rPr>
              <w:t> </w:t>
            </w:r>
          </w:p>
        </w:tc>
      </w:tr>
    </w:tbl>
    <w:p w:rsidR="00000000" w:rsidRDefault="00CA7376">
      <w:pPr>
        <w:pStyle w:val="BODY"/>
        <w:spacing w:before="76" w:after="240"/>
        <w:rPr>
          <w:rFonts w:ascii="Times New Roman" w:eastAsia="Times New Roman" w:hAnsi="Times New Roman"/>
          <w:sz w:val="24"/>
        </w:rPr>
      </w:pPr>
      <w:proofErr w:type="gramStart"/>
      <w:r>
        <w:rPr>
          <w:rFonts w:ascii="Times New Roman" w:eastAsia="Times New Roman" w:hAnsi="Times New Roman"/>
          <w:sz w:val="24"/>
        </w:rPr>
        <w:t>Dated .................</w:t>
      </w:r>
      <w:proofErr w:type="gramEnd"/>
      <w:r>
        <w:rPr>
          <w:rFonts w:ascii="Times New Roman" w:eastAsia="Times New Roman" w:hAnsi="Times New Roman"/>
          <w:sz w:val="24"/>
        </w:rPr>
        <w:br/>
      </w:r>
      <w:r>
        <w:rPr>
          <w:rFonts w:ascii="Times New Roman" w:eastAsia="Times New Roman" w:hAnsi="Times New Roman"/>
          <w:sz w:val="24"/>
        </w:rPr>
        <w:br/>
        <w:t xml:space="preserve">Any summons, notice or process in the case may, hence forward, be issued to me at the above address until I file notice of change. If this address is changed I shall forthwith file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Uttar Pradesh notice of change contain</w:t>
      </w:r>
      <w:r>
        <w:rPr>
          <w:rFonts w:ascii="Times New Roman" w:eastAsia="Times New Roman" w:hAnsi="Times New Roman"/>
          <w:sz w:val="24"/>
        </w:rPr>
        <w:t>ing all the new particulars.</w:t>
      </w:r>
      <w:r>
        <w:rPr>
          <w:rFonts w:ascii="Times New Roman" w:eastAsia="Times New Roman" w:hAnsi="Times New Roman"/>
          <w:sz w:val="24"/>
        </w:rPr>
        <w:br/>
      </w:r>
      <w:r>
        <w:rPr>
          <w:rFonts w:ascii="Times New Roman" w:eastAsia="Times New Roman" w:hAnsi="Times New Roman"/>
          <w:sz w:val="24"/>
        </w:rPr>
        <w:br/>
      </w:r>
      <w:proofErr w:type="gramStart"/>
      <w:r>
        <w:rPr>
          <w:rFonts w:ascii="Times New Roman" w:eastAsia="Times New Roman" w:hAnsi="Times New Roman"/>
          <w:sz w:val="24"/>
        </w:rPr>
        <w:t>Plaintiff.</w:t>
      </w:r>
      <w:proofErr w:type="gramEnd"/>
      <w:r>
        <w:rPr>
          <w:rFonts w:ascii="Times New Roman" w:eastAsia="Times New Roman" w:hAnsi="Times New Roman"/>
          <w:sz w:val="24"/>
        </w:rPr>
        <w:br/>
      </w:r>
      <w:proofErr w:type="gramStart"/>
      <w:r>
        <w:rPr>
          <w:rFonts w:ascii="Times New Roman" w:eastAsia="Times New Roman" w:hAnsi="Times New Roman"/>
          <w:sz w:val="24"/>
        </w:rPr>
        <w:t>Defendants.</w:t>
      </w:r>
      <w:proofErr w:type="gramEnd"/>
      <w:r>
        <w:rPr>
          <w:rFonts w:ascii="Times New Roman" w:eastAsia="Times New Roman" w:hAnsi="Times New Roman"/>
          <w:sz w:val="24"/>
        </w:rPr>
        <w:br/>
      </w:r>
      <w:proofErr w:type="gramStart"/>
      <w:r>
        <w:rPr>
          <w:rFonts w:ascii="Times New Roman" w:eastAsia="Times New Roman" w:hAnsi="Times New Roman"/>
          <w:sz w:val="24"/>
        </w:rPr>
        <w:t>Appellant.</w:t>
      </w:r>
      <w:proofErr w:type="gramEnd"/>
      <w:r>
        <w:rPr>
          <w:rFonts w:ascii="Times New Roman" w:eastAsia="Times New Roman" w:hAnsi="Times New Roman"/>
          <w:sz w:val="24"/>
        </w:rPr>
        <w:br/>
      </w:r>
      <w:proofErr w:type="gramStart"/>
      <w:r>
        <w:rPr>
          <w:rFonts w:ascii="Times New Roman" w:eastAsia="Times New Roman" w:hAnsi="Times New Roman"/>
          <w:sz w:val="24"/>
        </w:rPr>
        <w:t>Respondent.</w:t>
      </w:r>
      <w:proofErr w:type="gramEnd"/>
      <w:r>
        <w:rPr>
          <w:rFonts w:ascii="Times New Roman" w:eastAsia="Times New Roman" w:hAnsi="Times New Roman"/>
          <w:sz w:val="24"/>
        </w:rPr>
        <w:t xml:space="preserve"> </w:t>
      </w:r>
      <w:r>
        <w:rPr>
          <w:rFonts w:ascii="Times New Roman" w:eastAsia="Times New Roman" w:hAnsi="Times New Roman"/>
          <w:sz w:val="24"/>
        </w:rPr>
        <w:br/>
        <w:t>Signature of party</w:t>
      </w:r>
      <w:r>
        <w:rPr>
          <w:rFonts w:ascii="Times New Roman" w:eastAsia="Times New Roman" w:hAnsi="Times New Roman"/>
          <w:sz w:val="24"/>
        </w:rPr>
        <w:br/>
      </w:r>
      <w:r>
        <w:rPr>
          <w:rFonts w:ascii="Times New Roman" w:eastAsia="Times New Roman" w:hAnsi="Times New Roman"/>
          <w:sz w:val="24"/>
        </w:rPr>
        <w:br/>
        <w:t xml:space="preserve">Or </w:t>
      </w:r>
      <w:r>
        <w:rPr>
          <w:rFonts w:ascii="Times New Roman" w:eastAsia="Times New Roman" w:hAnsi="Times New Roman"/>
          <w:sz w:val="24"/>
        </w:rPr>
        <w:br/>
      </w:r>
      <w:r>
        <w:rPr>
          <w:rFonts w:ascii="Times New Roman" w:eastAsia="Times New Roman" w:hAnsi="Times New Roman"/>
          <w:sz w:val="24"/>
        </w:rPr>
        <w:br/>
        <w:t>I file the above address according to the instructions given by my client (name</w:t>
      </w:r>
      <w:proofErr w:type="gramStart"/>
      <w:r>
        <w:rPr>
          <w:rFonts w:ascii="Times New Roman" w:eastAsia="Times New Roman" w:hAnsi="Times New Roman"/>
          <w:sz w:val="24"/>
        </w:rPr>
        <w:t>) ...........</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and</w:t>
      </w:r>
      <w:proofErr w:type="gramEnd"/>
      <w:r>
        <w:rPr>
          <w:rFonts w:ascii="Times New Roman" w:eastAsia="Times New Roman" w:hAnsi="Times New Roman"/>
          <w:sz w:val="24"/>
        </w:rPr>
        <w:t xml:space="preserve"> capacity).</w:t>
      </w:r>
      <w:r>
        <w:rPr>
          <w:rFonts w:ascii="Times New Roman" w:eastAsia="Times New Roman" w:hAnsi="Times New Roman"/>
          <w:sz w:val="24"/>
        </w:rPr>
        <w:br/>
      </w:r>
      <w:r>
        <w:rPr>
          <w:rFonts w:ascii="Times New Roman" w:eastAsia="Times New Roman" w:hAnsi="Times New Roman"/>
          <w:sz w:val="24"/>
        </w:rPr>
        <w:br/>
        <w:t>Signature of Pleader</w:t>
      </w:r>
      <w:r>
        <w:rPr>
          <w:rFonts w:ascii="Times New Roman" w:eastAsia="Times New Roman" w:hAnsi="Times New Roman"/>
          <w:sz w:val="24"/>
        </w:rPr>
        <w:br/>
      </w:r>
      <w:r>
        <w:rPr>
          <w:rFonts w:ascii="Times New Roman" w:eastAsia="Times New Roman" w:hAnsi="Times New Roman"/>
          <w:sz w:val="24"/>
        </w:rPr>
        <w:br/>
        <w:t>N.B.-This form when re</w:t>
      </w:r>
      <w:r>
        <w:rPr>
          <w:rFonts w:ascii="Times New Roman" w:eastAsia="Times New Roman" w:hAnsi="Times New Roman"/>
          <w:sz w:val="24"/>
        </w:rPr>
        <w:t>ceived by the Court must be stamped with the date of its receipts and filed with the record of the pending suit or matter.</w:t>
      </w:r>
    </w:p>
    <w:p w:rsidR="00CA7376" w:rsidRDefault="00CA7376">
      <w:pPr>
        <w:pStyle w:val="BODY"/>
        <w:spacing w:before="76" w:after="153"/>
        <w:rPr>
          <w:rFonts w:ascii="Times New Roman" w:eastAsia="Times New Roman" w:hAnsi="Times New Roman"/>
          <w:sz w:val="24"/>
        </w:rPr>
      </w:pPr>
    </w:p>
    <w:sectPr w:rsidR="00CA7376">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16B8D"/>
    <w:rsid w:val="00B16B8D"/>
    <w:rsid w:val="00CA7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ODY">
    <w:name w:val="BODY"/>
    <w:basedOn w:val="Normal0"/>
    <w:rPr>
      <w:sz w:val="23"/>
    </w:rPr>
  </w:style>
  <w:style w:type="paragraph" w:customStyle="1" w:styleId="P">
    <w:name w:val="P"/>
    <w:basedOn w:val="BODY"/>
    <w:pPr>
      <w:spacing w:before="76" w:after="153"/>
    </w:pPr>
  </w:style>
  <w:style w:type="character" w:customStyle="1" w:styleId="--PMSONORMAL">
    <w:name w:val="&lt;!--P.MSONORMAL"/>
    <w:basedOn w:val="DefaultParagraphFont"/>
    <w:rPr>
      <w:rFonts w:ascii="Times New Roman" w:eastAsia="Times New Roman" w:hAnsi="Times New Roman"/>
      <w:color w:val="auto"/>
      <w:sz w:val="24"/>
      <w:shd w:val="clear" w:color="auto" w:fill="auto"/>
    </w:rPr>
  </w:style>
  <w:style w:type="paragraph" w:customStyle="1" w:styleId="LIMSONORMAL">
    <w:name w:val="LI.MSONORMAL"/>
    <w:basedOn w:val="P"/>
    <w:pPr>
      <w:spacing w:before="0" w:after="0"/>
    </w:pPr>
    <w:rPr>
      <w:rFonts w:ascii="Times New Roman" w:eastAsia="Times New Roman" w:hAnsi="Times New Roman"/>
      <w:sz w:val="24"/>
    </w:rPr>
  </w:style>
  <w:style w:type="paragraph" w:customStyle="1" w:styleId="DIVMSONORMAL">
    <w:name w:val="DIV.MSONORMAL"/>
    <w:basedOn w:val="P"/>
    <w:pPr>
      <w:spacing w:before="0" w:after="0"/>
    </w:pPr>
    <w:rPr>
      <w:rFonts w:ascii="Times New Roman" w:eastAsia="Times New Roman" w:hAnsi="Times New Roman"/>
      <w:sz w:val="24"/>
    </w:rPr>
  </w:style>
  <w:style w:type="character" w:customStyle="1" w:styleId="PAGESECTION1">
    <w:name w:val="@PAGESECTION1"/>
    <w:basedOn w:val="DefaultParagraphFont"/>
    <w:rPr>
      <w:rFonts w:ascii="Arial" w:eastAsia="Arial" w:hAnsi="Arial"/>
      <w:b w:val="0"/>
      <w:strike w:val="0"/>
      <w:color w:val="auto"/>
      <w:sz w:val="23"/>
      <w:u w:val="none"/>
      <w:shd w:val="clear" w:color="auto" w:fill="auto"/>
    </w:rPr>
  </w:style>
  <w:style w:type="paragraph" w:customStyle="1" w:styleId="DIVSECTION1">
    <w:name w:val="DIV.SECTION1"/>
    <w:basedOn w:val="P"/>
    <w:rPr>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DefaultParagraphFont"/>
    <w:rPr>
      <w:color w:val="0000FF"/>
      <w:u w:val="single"/>
      <w:shd w:val="clear" w:color="auto" w:fill="auto"/>
    </w:rPr>
  </w:style>
  <w:style w:type="paragraph" w:customStyle="1" w:styleId="PRE">
    <w:name w:val="PRE"/>
    <w:basedOn w:val="Normal0"/>
    <w:rPr>
      <w:rFonts w:ascii="Courier New" w:eastAsia="Courier New" w:hAnsi="Courier New"/>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2016-12-29T08:52:00Z</dcterms:created>
  <dcterms:modified xsi:type="dcterms:W3CDTF">2016-12-29T08:52:00Z</dcterms:modified>
</cp:coreProperties>
</file>