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D704D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A</w:t>
      </w:r>
      <w:r w:rsidR="00DA222B">
        <w:rPr>
          <w:color w:val="auto"/>
          <w:sz w:val="24"/>
        </w:rPr>
        <w:t>nnexure-34</w:t>
      </w: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DA22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[See Rule 14 Of The Central Excise (No. 2) Rules, 2001 Read With Notification No. 50/2001-C.E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N.T.)]</w:t>
      </w: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DA222B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 xml:space="preserve">Requisition For Supply </w:t>
      </w:r>
      <w:proofErr w:type="gramStart"/>
      <w:r>
        <w:rPr>
          <w:color w:val="auto"/>
          <w:sz w:val="24"/>
        </w:rPr>
        <w:t>Of</w:t>
      </w:r>
      <w:proofErr w:type="gramEnd"/>
      <w:r>
        <w:rPr>
          <w:color w:val="auto"/>
          <w:sz w:val="24"/>
        </w:rPr>
        <w:t xml:space="preserve"> Central Excise Stamps On Credit</w:t>
      </w:r>
      <w:r>
        <w:rPr>
          <w:color w:val="auto"/>
          <w:position w:val="7"/>
          <w:sz w:val="24"/>
        </w:rPr>
        <w:t>1</w:t>
      </w: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To</w:t>
      </w: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ab/>
        <w:t xml:space="preserve">………….....................................................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Central Excises</w:t>
      </w: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Sir,</w:t>
      </w: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sz w:val="24"/>
        </w:rPr>
      </w:pPr>
      <w:r>
        <w:rPr>
          <w:sz w:val="24"/>
        </w:rPr>
        <w:t>I/We have in our possession this day the under mentioned quantity of Central Excise Stamps:</w:t>
      </w: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54"/>
        <w:gridCol w:w="2412"/>
        <w:gridCol w:w="22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Denomination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Quantity 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Value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54" w:type="dxa"/>
          </w:tcPr>
          <w:p w:rsidR="00000000" w:rsidRDefault="001D7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12" w:type="dxa"/>
          </w:tcPr>
          <w:p w:rsidR="00000000" w:rsidRDefault="001D7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Gross Single  </w:t>
            </w:r>
          </w:p>
        </w:tc>
        <w:tc>
          <w:tcPr>
            <w:tcW w:w="2246" w:type="dxa"/>
          </w:tcPr>
          <w:p w:rsidR="00000000" w:rsidRDefault="001D7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Rs. (P)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Total 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</w:tbl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Please ask the Treasury Officer at…………. To supply me/us with Central Exci</w:t>
      </w:r>
      <w:r>
        <w:rPr>
          <w:sz w:val="24"/>
        </w:rPr>
        <w:t>se Stamps of the following denomination on credit for use at my/our factory:-</w:t>
      </w: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54"/>
        <w:gridCol w:w="2412"/>
        <w:gridCol w:w="22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Denomination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Number of gross required 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Value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354" w:type="dxa"/>
          </w:tcPr>
          <w:p w:rsidR="00000000" w:rsidRDefault="001D7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12" w:type="dxa"/>
          </w:tcPr>
          <w:p w:rsidR="00000000" w:rsidRDefault="001D7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46" w:type="dxa"/>
          </w:tcPr>
          <w:p w:rsidR="00000000" w:rsidRDefault="001D7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Rs. (P)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Total 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2354" w:type="dxa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354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58"/>
              </w:trPr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1D704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2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1D704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</w:p>
              </w:tc>
            </w:tr>
          </w:tbl>
          <w:p w:rsidR="00000000" w:rsidRDefault="001D704D">
            <w:pPr>
              <w:rPr>
                <w:sz w:val="24"/>
              </w:rPr>
            </w:pP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000000" w:rsidRDefault="001D7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</w:tr>
    </w:tbl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proofErr w:type="gramStart"/>
      <w:r>
        <w:rPr>
          <w:sz w:val="24"/>
        </w:rPr>
        <w:t>Place :</w:t>
      </w:r>
      <w:proofErr w:type="gramEnd"/>
      <w:r>
        <w:rPr>
          <w:sz w:val="24"/>
        </w:rPr>
        <w:t xml:space="preserve"> ..............  </w:t>
      </w: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 xml:space="preserve">Date: ..............  </w:t>
      </w: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proofErr w:type="gramStart"/>
      <w:r>
        <w:rPr>
          <w:sz w:val="24"/>
        </w:rPr>
        <w:t>Signature of registered person.</w:t>
      </w:r>
      <w:proofErr w:type="gramEnd"/>
      <w:r>
        <w:rPr>
          <w:sz w:val="24"/>
        </w:rPr>
        <w:t xml:space="preserve">  </w:t>
      </w: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proofErr w:type="gramStart"/>
      <w:r>
        <w:rPr>
          <w:sz w:val="24"/>
        </w:rPr>
        <w:t>Mem</w:t>
      </w:r>
      <w:r>
        <w:rPr>
          <w:sz w:val="24"/>
        </w:rPr>
        <w:t>orandum No.</w:t>
      </w:r>
      <w:proofErr w:type="gramEnd"/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Forwarded to the Treasury Officer,</w:t>
      </w: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sz w:val="24"/>
        </w:rPr>
      </w:pPr>
      <w:r>
        <w:rPr>
          <w:sz w:val="24"/>
        </w:rPr>
        <w:t>The quantities of Central Excise Stamps indented for are covered by a security/surety bond executed by the registered person(s) and may be issued on credit.</w:t>
      </w: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 xml:space="preserve">Place: .............. </w:t>
      </w: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proofErr w:type="gramStart"/>
      <w:r>
        <w:rPr>
          <w:sz w:val="24"/>
        </w:rPr>
        <w:t>Date :</w:t>
      </w:r>
      <w:proofErr w:type="gramEnd"/>
      <w:r>
        <w:rPr>
          <w:sz w:val="24"/>
        </w:rPr>
        <w:t>...............</w:t>
      </w:r>
      <w:r>
        <w:rPr>
          <w:sz w:val="24"/>
        </w:rPr>
        <w:tab/>
      </w: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proofErr w:type="gramStart"/>
      <w:r>
        <w:rPr>
          <w:sz w:val="24"/>
        </w:rPr>
        <w:t>Sig</w:t>
      </w:r>
      <w:r>
        <w:rPr>
          <w:sz w:val="24"/>
        </w:rPr>
        <w:t>nature.</w:t>
      </w:r>
      <w:proofErr w:type="gramEnd"/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... .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Central Excise</w:t>
      </w: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proofErr w:type="gramStart"/>
      <w:r>
        <w:rPr>
          <w:sz w:val="24"/>
        </w:rPr>
        <w:t>Memorandum No.</w:t>
      </w:r>
      <w:proofErr w:type="gramEnd"/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sz w:val="24"/>
        </w:rPr>
      </w:pPr>
      <w:r>
        <w:rPr>
          <w:sz w:val="24"/>
        </w:rPr>
        <w:t xml:space="preserve">Returned to </w:t>
      </w:r>
      <w:proofErr w:type="gramStart"/>
      <w:r>
        <w:rPr>
          <w:sz w:val="24"/>
        </w:rPr>
        <w:t>the .............................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Central Excises after supply of (Central Excise Stamps) to the </w:t>
      </w:r>
      <w:proofErr w:type="spellStart"/>
      <w:r>
        <w:rPr>
          <w:sz w:val="24"/>
        </w:rPr>
        <w:t>assessee</w:t>
      </w:r>
      <w:proofErr w:type="spellEnd"/>
      <w:r>
        <w:rPr>
          <w:sz w:val="24"/>
        </w:rPr>
        <w:t xml:space="preserve">. </w:t>
      </w: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proofErr w:type="gramStart"/>
      <w:r>
        <w:rPr>
          <w:sz w:val="24"/>
        </w:rPr>
        <w:lastRenderedPageBreak/>
        <w:t>Place ...........</w:t>
      </w:r>
      <w:proofErr w:type="gramEnd"/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proofErr w:type="gramStart"/>
      <w:r>
        <w:rPr>
          <w:sz w:val="24"/>
        </w:rPr>
        <w:t>Date ............</w:t>
      </w:r>
      <w:r>
        <w:rPr>
          <w:sz w:val="24"/>
        </w:rPr>
        <w:tab/>
      </w:r>
      <w:proofErr w:type="gramEnd"/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Signature of Treasury Officer</w:t>
      </w: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i/>
          <w:sz w:val="24"/>
        </w:rPr>
      </w:pPr>
      <w:r>
        <w:rPr>
          <w:i/>
          <w:sz w:val="24"/>
        </w:rPr>
        <w:t xml:space="preserve">1. </w:t>
      </w:r>
      <w:r>
        <w:rPr>
          <w:i/>
          <w:sz w:val="24"/>
        </w:rPr>
        <w:tab/>
        <w:t>Vide Annex</w:t>
      </w:r>
      <w:r>
        <w:rPr>
          <w:i/>
          <w:sz w:val="24"/>
        </w:rPr>
        <w:t>ure B to Notification No. 50/2001-C.E. (N.T.), dated 28-6-2001.</w:t>
      </w:r>
    </w:p>
    <w:p w:rsidR="00000000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1D704D" w:rsidRDefault="001D7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sectPr w:rsidR="001D704D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A222B"/>
    <w:rsid w:val="001D704D"/>
    <w:rsid w:val="00DA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BB">
    <w:name w:val="BBB"/>
    <w:basedOn w:val="Normal"/>
    <w:pPr>
      <w:jc w:val="center"/>
    </w:pPr>
    <w:rPr>
      <w:b/>
      <w:color w:val="008000"/>
      <w:sz w:val="28"/>
    </w:rPr>
  </w:style>
  <w:style w:type="paragraph" w:customStyle="1" w:styleId="AAA">
    <w:name w:val="AAA"/>
    <w:basedOn w:val="Normal"/>
    <w:pPr>
      <w:ind w:left="720" w:hanging="720"/>
      <w:jc w:val="both"/>
    </w:pPr>
    <w:rPr>
      <w:b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2017-01-10T09:02:00Z</dcterms:created>
  <dcterms:modified xsi:type="dcterms:W3CDTF">2017-01-10T09:02:00Z</dcterms:modified>
</cp:coreProperties>
</file>