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C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Prescribed Application By An Employee Under Section 20(2) Of The Minimum Wages Act 1948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color w:val="FF0000"/>
        </w:rPr>
        <w:t> 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Authority appointed under the Minimum Wages Act 1948 for............ Area.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No............. of 19.........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(1)   ..........................</w:t>
      </w:r>
      <w:r>
        <w:t>..........................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(2)   .................................................... Applicant/s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(3)   ....................................................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Through............an advocate............... Official of......... Union which being a registered T</w:t>
      </w:r>
      <w:r>
        <w:t>rade Union.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Address...............................................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versus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(1)   ....................................................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(2)    ....................................................            Opponents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(3)   ....................................</w:t>
      </w:r>
      <w:r>
        <w:t>................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applicant/s named-above beg/s respectfully to submit as below: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That..............................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..............................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applicant's has/have been paid less wages than the minimum rate of wages.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applicant/s e</w:t>
      </w:r>
      <w:r>
        <w:t>stimate/s the value of the relief sought by him/them at the sum of Rs...........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applicant/s pray/s that instruction may be issued under sub-sec. (3) of s. 28 for—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Paying difference in wages due according to the minimum rate of wages fixed by Gover</w:t>
      </w:r>
      <w:r>
        <w:t>nment and wages actually paid, and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Indemnification amounting to Rs. ...............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applicant/s beg/s leave to alter or add to or make amendments in application, if any, and when compulsory.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..................</w:t>
      </w:r>
    </w:p>
    <w:p w:rsidR="00000000" w:rsidRDefault="00474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or thumb impression of </w:t>
      </w:r>
      <w:r>
        <w:t>the employee/s or legal practitioner or official of a registered trade union duly authorised.</w:t>
      </w:r>
    </w:p>
    <w:p w:rsidR="00474495" w:rsidRDefault="00474495">
      <w:pPr>
        <w:pStyle w:val="Normal0"/>
        <w:rPr>
          <w:rFonts w:ascii="Times New Roman" w:eastAsia="Times New Roman" w:hAnsi="Times New Roman"/>
        </w:rPr>
      </w:pPr>
    </w:p>
    <w:sectPr w:rsidR="00474495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C622D"/>
    <w:rsid w:val="00474495"/>
    <w:rsid w:val="00DC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2016-12-30T11:11:00Z</dcterms:created>
  <dcterms:modified xsi:type="dcterms:W3CDTF">2016-12-30T11:11:00Z</dcterms:modified>
</cp:coreProperties>
</file>