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1A52">
      <w:pPr>
        <w:spacing w:line="360" w:lineRule="auto"/>
        <w:jc w:val="center"/>
        <w:rPr>
          <w:b/>
        </w:rPr>
      </w:pPr>
      <w:r>
        <w:rPr>
          <w:b/>
        </w:rPr>
        <w:t>Form 5 (PF)</w:t>
      </w:r>
    </w:p>
    <w:p w:rsidR="00000000" w:rsidRDefault="00A21A52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Payment Of Assurance Benefit Of Deceased Employee To Nominee/Legal Heir</w:t>
      </w:r>
    </w:p>
    <w:p w:rsidR="00000000" w:rsidRDefault="00A21A52">
      <w:pPr>
        <w:spacing w:line="360" w:lineRule="auto"/>
        <w:jc w:val="center"/>
        <w:rPr>
          <w:b/>
        </w:rPr>
      </w:pPr>
      <w:r>
        <w:rPr>
          <w:b/>
        </w:rPr>
        <w:t>Employees’ Deposit-Linked Insurance Scheme, 1976</w:t>
      </w:r>
    </w:p>
    <w:p w:rsidR="00000000" w:rsidRDefault="00A21A52">
      <w:pPr>
        <w:spacing w:line="360" w:lineRule="auto"/>
        <w:jc w:val="center"/>
        <w:rPr>
          <w:b/>
        </w:rPr>
      </w:pPr>
      <w:r>
        <w:rPr>
          <w:b/>
        </w:rPr>
        <w:t>(Para. 23)</w:t>
      </w:r>
    </w:p>
    <w:p w:rsidR="00000000" w:rsidRDefault="00625C8B">
      <w:pPr>
        <w:spacing w:line="360" w:lineRule="auto"/>
        <w:jc w:val="center"/>
        <w:rPr>
          <w:b/>
        </w:rPr>
      </w:pPr>
    </w:p>
    <w:p w:rsidR="00000000" w:rsidRDefault="00625C8B">
      <w:pPr>
        <w:spacing w:line="360" w:lineRule="auto"/>
        <w:jc w:val="both"/>
      </w:pPr>
      <w:r>
        <w:t xml:space="preserve">NOTE: Read the ‘Instructions’ carefully before completing this form </w:t>
      </w:r>
    </w:p>
    <w:p w:rsidR="00000000" w:rsidRDefault="00625C8B">
      <w:pPr>
        <w:spacing w:line="360" w:lineRule="auto"/>
        <w:jc w:val="both"/>
      </w:pPr>
      <w:r>
        <w:t>(Through the employer unde</w:t>
      </w:r>
      <w:r>
        <w:t>r whom the deceased was last employee</w:t>
      </w:r>
    </w:p>
    <w:p w:rsidR="00000000" w:rsidRDefault="00625C8B">
      <w:pPr>
        <w:spacing w:line="360" w:lineRule="auto"/>
        <w:jc w:val="both"/>
      </w:pPr>
      <w:r>
        <w:t>I being a nominee/legal heir/guardian of minor nominee(s) or minor heir(s) of the deceased employee apply for the payment of Assurance Benefit under the Employee’s Deposit-Linked Insurance Scheme, 1976.</w:t>
      </w:r>
    </w:p>
    <w:p w:rsidR="00000000" w:rsidRDefault="00625C8B">
      <w:pPr>
        <w:spacing w:line="360" w:lineRule="auto"/>
        <w:jc w:val="center"/>
        <w:rPr>
          <w:b/>
        </w:rPr>
      </w:pPr>
      <w:r>
        <w:rPr>
          <w:b/>
        </w:rPr>
        <w:t>(FOR USE BY THE</w:t>
      </w:r>
      <w:r>
        <w:rPr>
          <w:b/>
        </w:rPr>
        <w:t xml:space="preserve"> NOMINEE(S)/LEGAL HEIR(S), OTHER THAN MINORS)</w:t>
      </w:r>
    </w:p>
    <w:tbl>
      <w:tblPr>
        <w:tblW w:w="0" w:type="auto"/>
        <w:tblInd w:w="108" w:type="dxa"/>
        <w:tblLayout w:type="fixed"/>
        <w:tblLook w:val="0000"/>
      </w:tblPr>
      <w:tblGrid>
        <w:gridCol w:w="9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00"/>
              <w:gridCol w:w="1500"/>
              <w:gridCol w:w="1500"/>
              <w:gridCol w:w="1500"/>
              <w:gridCol w:w="1500"/>
              <w:gridCol w:w="15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 xml:space="preserve">Name and address of the applicants(s)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Sex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Age pr year of birth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Marital status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Relationship with the deceased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Remarks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25C8B">
                  <w:pPr>
                    <w:spacing w:line="360" w:lineRule="auto"/>
                    <w:jc w:val="both"/>
                  </w:pPr>
                </w:p>
              </w:tc>
            </w:tr>
          </w:tbl>
          <w:p w:rsidR="00000000" w:rsidRDefault="00625C8B"/>
        </w:tc>
      </w:tr>
    </w:tbl>
    <w:p w:rsidR="00000000" w:rsidRDefault="00625C8B">
      <w:pPr>
        <w:spacing w:line="360" w:lineRule="auto"/>
        <w:jc w:val="center"/>
        <w:rPr>
          <w:b/>
        </w:rPr>
      </w:pPr>
      <w:r>
        <w:rPr>
          <w:b/>
        </w:rPr>
        <w:t>(FOR USE IN RESPECT OF MINOR NOMINEE(S)/HEIR(S))</w:t>
      </w:r>
    </w:p>
    <w:tbl>
      <w:tblPr>
        <w:tblW w:w="0" w:type="auto"/>
        <w:tblInd w:w="108" w:type="dxa"/>
        <w:tblLayout w:type="fixed"/>
        <w:tblLook w:val="0000"/>
      </w:tblPr>
      <w:tblGrid>
        <w:gridCol w:w="9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350"/>
              <w:gridCol w:w="625"/>
              <w:gridCol w:w="1080"/>
              <w:gridCol w:w="413"/>
              <w:gridCol w:w="847"/>
              <w:gridCol w:w="720"/>
              <w:gridCol w:w="1440"/>
              <w:gridCol w:w="1260"/>
              <w:gridCol w:w="126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Name and address of the applicant</w:t>
                  </w:r>
                  <w:r>
                    <w:t xml:space="preserve">(s)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Sex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Age or year of birth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Name or minor nominee(s) heir(s)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 xml:space="preserve">Sex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Age or year of birth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Relationship of the guardian with the minor nominee (s) heir(s)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Remarks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625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84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</w:p>
              </w:tc>
            </w:tr>
          </w:tbl>
          <w:p w:rsidR="00000000" w:rsidRDefault="00625C8B"/>
        </w:tc>
      </w:tr>
    </w:tbl>
    <w:p w:rsidR="00000000" w:rsidRDefault="00625C8B">
      <w:pPr>
        <w:spacing w:line="360" w:lineRule="auto"/>
      </w:pPr>
      <w:r>
        <w:t>2. The particulars in respect of the deceased member are furnished below:</w:t>
      </w:r>
    </w:p>
    <w:p w:rsidR="00000000" w:rsidRDefault="00625C8B">
      <w:pPr>
        <w:spacing w:line="360" w:lineRule="auto"/>
        <w:ind w:left="720"/>
        <w:jc w:val="both"/>
      </w:pPr>
      <w:r>
        <w:t>a. Name o</w:t>
      </w:r>
      <w:r>
        <w:t>f the deceased</w:t>
      </w:r>
    </w:p>
    <w:p w:rsidR="00000000" w:rsidRDefault="00625C8B">
      <w:pPr>
        <w:spacing w:line="360" w:lineRule="auto"/>
        <w:ind w:left="720"/>
        <w:jc w:val="both"/>
      </w:pPr>
      <w:r>
        <w:t>b. Father’s name (or husband’s name in the case of married woman)</w:t>
      </w:r>
    </w:p>
    <w:p w:rsidR="00000000" w:rsidRDefault="00625C8B">
      <w:pPr>
        <w:spacing w:line="360" w:lineRule="auto"/>
        <w:ind w:left="720"/>
        <w:jc w:val="both"/>
      </w:pPr>
      <w:r>
        <w:t>c. Date of birth</w:t>
      </w:r>
    </w:p>
    <w:p w:rsidR="00000000" w:rsidRDefault="00625C8B">
      <w:pPr>
        <w:spacing w:line="360" w:lineRule="auto"/>
        <w:ind w:left="720"/>
        <w:jc w:val="both"/>
      </w:pPr>
      <w:r>
        <w:t>d. Last employed in</w:t>
      </w:r>
    </w:p>
    <w:p w:rsidR="00000000" w:rsidRDefault="00625C8B">
      <w:pPr>
        <w:spacing w:line="360" w:lineRule="auto"/>
        <w:ind w:left="720"/>
        <w:jc w:val="both"/>
      </w:pPr>
      <w:r>
        <w:lastRenderedPageBreak/>
        <w:t>e. Account Number in Provident Fund/insurance Fund</w:t>
      </w:r>
    </w:p>
    <w:p w:rsidR="00000000" w:rsidRDefault="00625C8B">
      <w:pPr>
        <w:spacing w:line="360" w:lineRule="auto"/>
        <w:jc w:val="both"/>
      </w:pPr>
      <w:r>
        <w:t>3. The particulars of the savings bank account into which the amount is to be deposited</w:t>
      </w:r>
      <w:r>
        <w:t>.</w:t>
      </w:r>
    </w:p>
    <w:p w:rsidR="00000000" w:rsidRDefault="00625C8B">
      <w:pPr>
        <w:spacing w:line="360" w:lineRule="auto"/>
        <w:jc w:val="both"/>
      </w:pPr>
      <w:r>
        <w:t>[Paragraph 24(3) of the Employees’ Deposit-Linked Insurance Scheme, 19761</w:t>
      </w:r>
    </w:p>
    <w:p w:rsidR="00000000" w:rsidRDefault="00625C8B">
      <w:pPr>
        <w:spacing w:line="360" w:lineRule="auto"/>
        <w:ind w:left="720"/>
        <w:jc w:val="both"/>
      </w:pPr>
      <w:r>
        <w:t>a. Name and address of the claimant.</w:t>
      </w:r>
    </w:p>
    <w:p w:rsidR="00000000" w:rsidRDefault="00625C8B">
      <w:pPr>
        <w:spacing w:line="360" w:lineRule="auto"/>
        <w:ind w:left="720"/>
        <w:jc w:val="both"/>
      </w:pPr>
      <w:r>
        <w:t>b. Name and full address of the Bank specified in Sch. I to the Banking</w:t>
      </w:r>
    </w:p>
    <w:p w:rsidR="00000000" w:rsidRDefault="00625C8B">
      <w:pPr>
        <w:spacing w:line="360" w:lineRule="auto"/>
        <w:ind w:left="720"/>
        <w:jc w:val="both"/>
      </w:pPr>
      <w:r>
        <w:t>Companies (Acquisition and transfer of Undertakings) Act, 1970.</w:t>
      </w:r>
    </w:p>
    <w:p w:rsidR="00000000" w:rsidRDefault="00625C8B">
      <w:pPr>
        <w:spacing w:line="360" w:lineRule="auto"/>
        <w:ind w:left="720"/>
        <w:jc w:val="both"/>
      </w:pPr>
      <w:proofErr w:type="gramStart"/>
      <w:r>
        <w:t>c</w:t>
      </w:r>
      <w:proofErr w:type="gramEnd"/>
      <w:r>
        <w:t>. Savi</w:t>
      </w:r>
      <w:r>
        <w:t>ngs Bank Account Number of the claimant:</w:t>
      </w:r>
    </w:p>
    <w:p w:rsidR="00000000" w:rsidRDefault="00625C8B">
      <w:pPr>
        <w:spacing w:line="360" w:lineRule="auto"/>
        <w:jc w:val="both"/>
      </w:pPr>
      <w:r>
        <w:t>I declare that the above particulars are true to the best of my knowledge. Date...............</w:t>
      </w:r>
    </w:p>
    <w:p w:rsidR="00000000" w:rsidRDefault="00625C8B">
      <w:pPr>
        <w:spacing w:line="360" w:lineRule="auto"/>
        <w:jc w:val="both"/>
      </w:pPr>
      <w:r>
        <w:t xml:space="preserve">Signature or left/right hand thumb-impression of </w:t>
      </w:r>
      <w:proofErr w:type="spellStart"/>
      <w:r>
        <w:t>Shri</w:t>
      </w:r>
      <w:proofErr w:type="spellEnd"/>
      <w:r>
        <w:t>/</w:t>
      </w:r>
      <w:proofErr w:type="spellStart"/>
      <w:r>
        <w:t>Smt</w:t>
      </w:r>
      <w:proofErr w:type="spellEnd"/>
      <w:r>
        <w:t>/</w:t>
      </w:r>
      <w:proofErr w:type="spellStart"/>
      <w:r>
        <w:t>Kum</w:t>
      </w:r>
      <w:proofErr w:type="spellEnd"/>
      <w:r>
        <w:t xml:space="preserve">.............. </w:t>
      </w:r>
      <w:proofErr w:type="gramStart"/>
      <w:r>
        <w:t>the</w:t>
      </w:r>
      <w:proofErr w:type="gramEnd"/>
      <w:r>
        <w:t xml:space="preserve"> applicant.</w:t>
      </w:r>
    </w:p>
    <w:p w:rsidR="00000000" w:rsidRDefault="00625C8B">
      <w:pPr>
        <w:spacing w:line="360" w:lineRule="auto"/>
        <w:jc w:val="both"/>
      </w:pPr>
      <w:r>
        <w:t>(Left thumb-impression in the</w:t>
      </w:r>
      <w:r>
        <w:t xml:space="preserve"> case of illiterate male applicants and right thumb impression in the case of illiterate female applicants)</w:t>
      </w:r>
    </w:p>
    <w:p w:rsidR="00000000" w:rsidRDefault="00625C8B">
      <w:pPr>
        <w:spacing w:line="360" w:lineRule="auto"/>
        <w:jc w:val="center"/>
        <w:rPr>
          <w:b/>
        </w:rPr>
      </w:pPr>
      <w:r>
        <w:rPr>
          <w:b/>
        </w:rPr>
        <w:t>ADVANCE STAMPED RECEIPT</w:t>
      </w:r>
    </w:p>
    <w:p w:rsidR="00000000" w:rsidRDefault="00625C8B">
      <w:pPr>
        <w:spacing w:line="360" w:lineRule="auto"/>
        <w:jc w:val="both"/>
      </w:pPr>
      <w:r>
        <w:t>Received a sum of Rs………</w:t>
      </w:r>
      <w:proofErr w:type="gramStart"/>
      <w:r>
        <w:t>..(</w:t>
      </w:r>
      <w:proofErr w:type="gramEnd"/>
      <w:r>
        <w:t>Rupees………………..) from Regional Provident</w:t>
      </w:r>
    </w:p>
    <w:p w:rsidR="00000000" w:rsidRDefault="00625C8B">
      <w:pPr>
        <w:spacing w:line="360" w:lineRule="auto"/>
        <w:jc w:val="both"/>
      </w:pPr>
      <w:proofErr w:type="gramStart"/>
      <w:r>
        <w:t>Fund Commissioner/Officer-in-Charge of Sub- Regional Offic</w:t>
      </w:r>
      <w:r>
        <w:t>e……....by deposit in my savings bank account towards the Employees’ Deposit-Linked-Insurance benefit.</w:t>
      </w:r>
      <w:proofErr w:type="gramEnd"/>
      <w:r>
        <w:t xml:space="preserve"> </w:t>
      </w:r>
    </w:p>
    <w:tbl>
      <w:tblPr>
        <w:tblW w:w="0" w:type="auto"/>
        <w:tblInd w:w="7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5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C8B">
            <w:pPr>
              <w:spacing w:line="360" w:lineRule="auto"/>
              <w:jc w:val="both"/>
            </w:pPr>
            <w:r>
              <w:t xml:space="preserve"> AFFIX 1</w:t>
            </w:r>
          </w:p>
          <w:p w:rsidR="00000000" w:rsidRDefault="00625C8B">
            <w:pPr>
              <w:spacing w:line="360" w:lineRule="auto"/>
              <w:jc w:val="both"/>
            </w:pPr>
            <w:r>
              <w:t>RUPEE</w:t>
            </w:r>
          </w:p>
          <w:p w:rsidR="00000000" w:rsidRDefault="00625C8B">
            <w:pPr>
              <w:spacing w:line="360" w:lineRule="auto"/>
              <w:jc w:val="both"/>
            </w:pPr>
            <w:r>
              <w:t>REVENUE</w:t>
            </w:r>
          </w:p>
          <w:p w:rsidR="00000000" w:rsidRDefault="00625C8B">
            <w:pPr>
              <w:spacing w:line="360" w:lineRule="auto"/>
              <w:jc w:val="both"/>
            </w:pPr>
            <w:r>
              <w:t>STAMP</w:t>
            </w:r>
          </w:p>
        </w:tc>
      </w:tr>
    </w:tbl>
    <w:p w:rsidR="00000000" w:rsidRDefault="00625C8B">
      <w:pPr>
        <w:spacing w:line="360" w:lineRule="auto"/>
        <w:jc w:val="both"/>
      </w:pPr>
      <w:r>
        <w:t xml:space="preserve">Date………….. </w:t>
      </w:r>
    </w:p>
    <w:p w:rsidR="00000000" w:rsidRDefault="00625C8B">
      <w:pPr>
        <w:spacing w:line="360" w:lineRule="auto"/>
        <w:jc w:val="both"/>
      </w:pPr>
      <w:r>
        <w:t>The space should be left blank which shall be filled in by Regional Provident Fund Commissioner/Officer-in-char</w:t>
      </w:r>
      <w:r>
        <w:t>ge of Sub-Regional Office.</w:t>
      </w:r>
    </w:p>
    <w:p w:rsidR="00000000" w:rsidRDefault="00625C8B">
      <w:pPr>
        <w:spacing w:line="360" w:lineRule="auto"/>
        <w:jc w:val="right"/>
      </w:pPr>
      <w:r>
        <w:t>Signature or left/ right hand thumb-</w:t>
      </w:r>
    </w:p>
    <w:p w:rsidR="00000000" w:rsidRDefault="00625C8B">
      <w:pPr>
        <w:spacing w:line="360" w:lineRule="auto"/>
        <w:jc w:val="right"/>
      </w:pPr>
      <w:proofErr w:type="gramStart"/>
      <w:r>
        <w:t>impression</w:t>
      </w:r>
      <w:proofErr w:type="gramEnd"/>
      <w:r>
        <w:t xml:space="preserve"> of the claimant.</w:t>
      </w:r>
    </w:p>
    <w:p w:rsidR="00000000" w:rsidRDefault="00625C8B">
      <w:pPr>
        <w:spacing w:line="360" w:lineRule="auto"/>
        <w:jc w:val="both"/>
      </w:pPr>
      <w:r>
        <w:t>Certified that the claimant signed/thumb-impressed before me.</w:t>
      </w:r>
    </w:p>
    <w:p w:rsidR="00000000" w:rsidRDefault="00625C8B">
      <w:pPr>
        <w:spacing w:line="360" w:lineRule="auto"/>
        <w:jc w:val="both"/>
      </w:pPr>
      <w:r>
        <w:t>Encl:</w:t>
      </w:r>
      <w:r>
        <w:tab/>
      </w:r>
      <w:r>
        <w:tab/>
      </w:r>
    </w:p>
    <w:p w:rsidR="00000000" w:rsidRDefault="00625C8B">
      <w:pPr>
        <w:spacing w:line="360" w:lineRule="auto"/>
        <w:jc w:val="right"/>
      </w:pPr>
      <w:r>
        <w:t xml:space="preserve">Signature of the employer or any </w:t>
      </w:r>
      <w:proofErr w:type="spellStart"/>
      <w:r>
        <w:t>authorised</w:t>
      </w:r>
      <w:proofErr w:type="spellEnd"/>
      <w:r>
        <w:t xml:space="preserve"> official.</w:t>
      </w:r>
    </w:p>
    <w:p w:rsidR="00000000" w:rsidRDefault="00625C8B">
      <w:pPr>
        <w:spacing w:line="360" w:lineRule="auto"/>
        <w:jc w:val="right"/>
      </w:pPr>
      <w:r>
        <w:t>Designation………………….</w:t>
      </w:r>
    </w:p>
    <w:p w:rsidR="00000000" w:rsidRDefault="00625C8B">
      <w:pPr>
        <w:spacing w:line="360" w:lineRule="auto"/>
        <w:jc w:val="right"/>
      </w:pPr>
      <w:proofErr w:type="gramStart"/>
      <w:r>
        <w:t>Stamp of the Factory</w:t>
      </w:r>
      <w:r>
        <w:t>/</w:t>
      </w:r>
      <w:proofErr w:type="spellStart"/>
      <w:r>
        <w:t>Estt</w:t>
      </w:r>
      <w:proofErr w:type="spellEnd"/>
      <w:r>
        <w:t>.</w:t>
      </w:r>
      <w:proofErr w:type="gramEnd"/>
    </w:p>
    <w:p w:rsidR="00000000" w:rsidRDefault="00625C8B">
      <w:pPr>
        <w:spacing w:line="360" w:lineRule="auto"/>
        <w:jc w:val="both"/>
      </w:pPr>
      <w:r>
        <w:t>Date………………..</w:t>
      </w:r>
      <w:r>
        <w:tab/>
      </w:r>
    </w:p>
    <w:p w:rsidR="00000000" w:rsidRDefault="00625C8B">
      <w:pPr>
        <w:spacing w:line="360" w:lineRule="auto"/>
        <w:jc w:val="center"/>
        <w:rPr>
          <w:b/>
        </w:rPr>
      </w:pPr>
      <w:r>
        <w:rPr>
          <w:b/>
        </w:rPr>
        <w:t>(TO BE FILLED IN BY THE EMPLOYER ON DUE BASIS)</w:t>
      </w:r>
    </w:p>
    <w:p w:rsidR="00000000" w:rsidRDefault="00625C8B">
      <w:pPr>
        <w:spacing w:line="360" w:lineRule="auto"/>
        <w:jc w:val="both"/>
      </w:pPr>
      <w:r>
        <w:lastRenderedPageBreak/>
        <w:t xml:space="preserve">Note: The employer of </w:t>
      </w:r>
      <w:proofErr w:type="spellStart"/>
      <w:r>
        <w:t>unexempted</w:t>
      </w:r>
      <w:proofErr w:type="spellEnd"/>
      <w:r>
        <w:t xml:space="preserve"> establishments should fill in the columns 2 and 3 only and the employer of exempted establishments should fill in all the columns.</w:t>
      </w:r>
    </w:p>
    <w:p w:rsidR="00000000" w:rsidRDefault="00625C8B">
      <w:pPr>
        <w:spacing w:line="360" w:lineRule="auto"/>
        <w:jc w:val="both"/>
      </w:pPr>
      <w:r>
        <w:t>Balance in Provident Fun</w:t>
      </w:r>
      <w:r>
        <w:t>d at the end of the month preceding the 36 months immediately preceding the death of the member-</w:t>
      </w:r>
    </w:p>
    <w:tbl>
      <w:tblPr>
        <w:tblW w:w="0" w:type="auto"/>
        <w:tblInd w:w="108" w:type="dxa"/>
        <w:tblLayout w:type="fixed"/>
        <w:tblLook w:val="0000"/>
      </w:tblPr>
      <w:tblGrid>
        <w:gridCol w:w="9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00"/>
              <w:gridCol w:w="1500"/>
              <w:gridCol w:w="1500"/>
              <w:gridCol w:w="1500"/>
              <w:gridCol w:w="1500"/>
              <w:gridCol w:w="150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Month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Both shares of contribution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Refund of withdrawal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Interest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Withdrawal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Progressive Balance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50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625C8B">
                  <w:pPr>
                    <w:spacing w:line="360" w:lineRule="auto"/>
                  </w:pPr>
                  <w:r>
                    <w:t>6</w:t>
                  </w:r>
                </w:p>
              </w:tc>
            </w:tr>
          </w:tbl>
          <w:p w:rsidR="00000000" w:rsidRDefault="00625C8B"/>
        </w:tc>
      </w:tr>
    </w:tbl>
    <w:p w:rsidR="00000000" w:rsidRDefault="00625C8B">
      <w:pPr>
        <w:spacing w:line="360" w:lineRule="auto"/>
      </w:pPr>
      <w:r>
        <w:t>1.</w:t>
      </w:r>
    </w:p>
    <w:p w:rsidR="00000000" w:rsidRDefault="00625C8B">
      <w:pPr>
        <w:spacing w:line="360" w:lineRule="auto"/>
        <w:jc w:val="both"/>
      </w:pPr>
      <w:r>
        <w:t>2.</w:t>
      </w:r>
    </w:p>
    <w:p w:rsidR="00000000" w:rsidRDefault="00625C8B">
      <w:pPr>
        <w:spacing w:line="360" w:lineRule="auto"/>
        <w:jc w:val="both"/>
      </w:pPr>
      <w:r>
        <w:t>3.</w:t>
      </w:r>
    </w:p>
    <w:p w:rsidR="00000000" w:rsidRDefault="00625C8B">
      <w:pPr>
        <w:spacing w:line="360" w:lineRule="auto"/>
        <w:jc w:val="both"/>
      </w:pPr>
      <w:r>
        <w:t>4.</w:t>
      </w:r>
    </w:p>
    <w:p w:rsidR="00000000" w:rsidRDefault="00625C8B">
      <w:pPr>
        <w:spacing w:line="360" w:lineRule="auto"/>
        <w:jc w:val="both"/>
      </w:pPr>
      <w:r>
        <w:t>5.</w:t>
      </w:r>
    </w:p>
    <w:p w:rsidR="00000000" w:rsidRDefault="00625C8B">
      <w:pPr>
        <w:spacing w:line="360" w:lineRule="auto"/>
        <w:jc w:val="both"/>
      </w:pPr>
      <w:r>
        <w:t>6.</w:t>
      </w:r>
    </w:p>
    <w:p w:rsidR="00000000" w:rsidRDefault="00625C8B">
      <w:pPr>
        <w:spacing w:line="360" w:lineRule="auto"/>
        <w:jc w:val="both"/>
      </w:pPr>
      <w:r>
        <w:t>7.</w:t>
      </w:r>
    </w:p>
    <w:p w:rsidR="00000000" w:rsidRDefault="00625C8B">
      <w:pPr>
        <w:spacing w:line="360" w:lineRule="auto"/>
        <w:jc w:val="both"/>
      </w:pPr>
      <w:r>
        <w:t>8.</w:t>
      </w:r>
    </w:p>
    <w:p w:rsidR="00000000" w:rsidRDefault="00625C8B">
      <w:pPr>
        <w:spacing w:line="360" w:lineRule="auto"/>
        <w:jc w:val="both"/>
      </w:pPr>
      <w:r>
        <w:t>9.</w:t>
      </w:r>
    </w:p>
    <w:p w:rsidR="00000000" w:rsidRDefault="00625C8B">
      <w:pPr>
        <w:spacing w:line="360" w:lineRule="auto"/>
        <w:jc w:val="both"/>
      </w:pPr>
      <w:r>
        <w:t>10.</w:t>
      </w:r>
    </w:p>
    <w:p w:rsidR="00000000" w:rsidRDefault="00625C8B">
      <w:pPr>
        <w:spacing w:line="360" w:lineRule="auto"/>
        <w:jc w:val="both"/>
      </w:pPr>
      <w:r>
        <w:t>11.</w:t>
      </w:r>
    </w:p>
    <w:p w:rsidR="00000000" w:rsidRDefault="00625C8B">
      <w:pPr>
        <w:spacing w:line="360" w:lineRule="auto"/>
        <w:jc w:val="both"/>
      </w:pPr>
      <w:r>
        <w:t>12.</w:t>
      </w:r>
    </w:p>
    <w:p w:rsidR="00000000" w:rsidRDefault="00625C8B">
      <w:pPr>
        <w:spacing w:line="360" w:lineRule="auto"/>
        <w:jc w:val="both"/>
      </w:pPr>
      <w:r>
        <w:t>13.</w:t>
      </w:r>
    </w:p>
    <w:p w:rsidR="00000000" w:rsidRDefault="00625C8B">
      <w:pPr>
        <w:spacing w:line="360" w:lineRule="auto"/>
        <w:jc w:val="both"/>
      </w:pPr>
      <w:r>
        <w:t>14.</w:t>
      </w:r>
    </w:p>
    <w:p w:rsidR="00000000" w:rsidRDefault="00625C8B">
      <w:pPr>
        <w:spacing w:line="360" w:lineRule="auto"/>
        <w:jc w:val="both"/>
      </w:pPr>
      <w:r>
        <w:t>1</w:t>
      </w:r>
      <w:r>
        <w:t>5.</w:t>
      </w:r>
    </w:p>
    <w:p w:rsidR="00000000" w:rsidRDefault="00625C8B">
      <w:pPr>
        <w:spacing w:line="360" w:lineRule="auto"/>
        <w:jc w:val="both"/>
      </w:pPr>
      <w:r>
        <w:t>16.</w:t>
      </w:r>
    </w:p>
    <w:p w:rsidR="00000000" w:rsidRDefault="00625C8B">
      <w:pPr>
        <w:spacing w:line="360" w:lineRule="auto"/>
        <w:jc w:val="both"/>
      </w:pPr>
      <w:r>
        <w:t>17.</w:t>
      </w:r>
    </w:p>
    <w:p w:rsidR="00000000" w:rsidRDefault="00625C8B">
      <w:pPr>
        <w:spacing w:line="360" w:lineRule="auto"/>
        <w:jc w:val="both"/>
      </w:pPr>
      <w:r>
        <w:t>18.</w:t>
      </w:r>
    </w:p>
    <w:p w:rsidR="00000000" w:rsidRDefault="00625C8B">
      <w:pPr>
        <w:spacing w:line="360" w:lineRule="auto"/>
        <w:jc w:val="both"/>
      </w:pPr>
      <w:r>
        <w:t>19.</w:t>
      </w:r>
    </w:p>
    <w:p w:rsidR="00000000" w:rsidRDefault="00625C8B">
      <w:pPr>
        <w:spacing w:line="360" w:lineRule="auto"/>
        <w:jc w:val="both"/>
      </w:pPr>
      <w:r>
        <w:t>20.</w:t>
      </w:r>
    </w:p>
    <w:p w:rsidR="00000000" w:rsidRDefault="00625C8B">
      <w:pPr>
        <w:spacing w:line="360" w:lineRule="auto"/>
        <w:jc w:val="both"/>
      </w:pPr>
      <w:r>
        <w:t>21.</w:t>
      </w:r>
    </w:p>
    <w:p w:rsidR="00000000" w:rsidRDefault="00625C8B">
      <w:pPr>
        <w:spacing w:line="360" w:lineRule="auto"/>
        <w:jc w:val="both"/>
      </w:pPr>
      <w:r>
        <w:t>22.</w:t>
      </w:r>
    </w:p>
    <w:p w:rsidR="00000000" w:rsidRDefault="00625C8B">
      <w:pPr>
        <w:spacing w:line="360" w:lineRule="auto"/>
        <w:jc w:val="both"/>
      </w:pPr>
      <w:r>
        <w:t>23.</w:t>
      </w:r>
    </w:p>
    <w:p w:rsidR="00000000" w:rsidRDefault="00625C8B">
      <w:pPr>
        <w:spacing w:line="360" w:lineRule="auto"/>
        <w:jc w:val="both"/>
      </w:pPr>
      <w:r>
        <w:lastRenderedPageBreak/>
        <w:t>24.</w:t>
      </w:r>
    </w:p>
    <w:p w:rsidR="00000000" w:rsidRDefault="00625C8B">
      <w:pPr>
        <w:spacing w:line="360" w:lineRule="auto"/>
        <w:jc w:val="both"/>
      </w:pPr>
      <w:r>
        <w:t>25.</w:t>
      </w:r>
    </w:p>
    <w:p w:rsidR="00000000" w:rsidRDefault="00625C8B">
      <w:pPr>
        <w:spacing w:line="360" w:lineRule="auto"/>
        <w:jc w:val="both"/>
      </w:pPr>
      <w:r>
        <w:t>27.</w:t>
      </w:r>
    </w:p>
    <w:p w:rsidR="00000000" w:rsidRDefault="00625C8B">
      <w:pPr>
        <w:spacing w:line="360" w:lineRule="auto"/>
        <w:jc w:val="both"/>
      </w:pPr>
      <w:r>
        <w:t>28.</w:t>
      </w:r>
    </w:p>
    <w:p w:rsidR="00000000" w:rsidRDefault="00625C8B">
      <w:pPr>
        <w:spacing w:line="360" w:lineRule="auto"/>
        <w:jc w:val="both"/>
      </w:pPr>
      <w:r>
        <w:t>29.</w:t>
      </w:r>
    </w:p>
    <w:p w:rsidR="00000000" w:rsidRDefault="00625C8B">
      <w:pPr>
        <w:spacing w:line="360" w:lineRule="auto"/>
        <w:jc w:val="both"/>
      </w:pPr>
      <w:r>
        <w:t>30.</w:t>
      </w:r>
    </w:p>
    <w:p w:rsidR="00000000" w:rsidRDefault="00625C8B">
      <w:pPr>
        <w:spacing w:line="360" w:lineRule="auto"/>
        <w:jc w:val="both"/>
      </w:pPr>
      <w:r>
        <w:t>31.</w:t>
      </w:r>
    </w:p>
    <w:p w:rsidR="00000000" w:rsidRDefault="00625C8B">
      <w:pPr>
        <w:spacing w:line="360" w:lineRule="auto"/>
        <w:jc w:val="both"/>
      </w:pPr>
      <w:r>
        <w:t>32.</w:t>
      </w:r>
    </w:p>
    <w:p w:rsidR="00000000" w:rsidRDefault="00625C8B">
      <w:pPr>
        <w:spacing w:line="360" w:lineRule="auto"/>
        <w:jc w:val="both"/>
      </w:pPr>
      <w:r>
        <w:t>33.</w:t>
      </w:r>
    </w:p>
    <w:p w:rsidR="00000000" w:rsidRDefault="00625C8B">
      <w:pPr>
        <w:spacing w:line="360" w:lineRule="auto"/>
        <w:jc w:val="both"/>
      </w:pPr>
      <w:r>
        <w:t>34.</w:t>
      </w:r>
    </w:p>
    <w:p w:rsidR="00000000" w:rsidRDefault="00625C8B">
      <w:pPr>
        <w:spacing w:line="360" w:lineRule="auto"/>
        <w:jc w:val="both"/>
      </w:pPr>
      <w:r>
        <w:t>35.</w:t>
      </w:r>
    </w:p>
    <w:p w:rsidR="00000000" w:rsidRDefault="00625C8B">
      <w:pPr>
        <w:spacing w:line="360" w:lineRule="auto"/>
        <w:jc w:val="both"/>
      </w:pPr>
      <w:r>
        <w:t>36.</w:t>
      </w:r>
    </w:p>
    <w:p w:rsidR="00000000" w:rsidRDefault="00625C8B">
      <w:pPr>
        <w:spacing w:line="360" w:lineRule="auto"/>
        <w:jc w:val="both"/>
      </w:pPr>
      <w:r>
        <w:t>Total of 36 months’ Provident Fund</w:t>
      </w:r>
    </w:p>
    <w:p w:rsidR="00000000" w:rsidRDefault="00625C8B">
      <w:pPr>
        <w:spacing w:line="360" w:lineRule="auto"/>
        <w:jc w:val="both"/>
      </w:pPr>
      <w:r>
        <w:t>Balance</w:t>
      </w:r>
      <w:r>
        <w:tab/>
      </w:r>
      <w:r>
        <w:tab/>
        <w:t xml:space="preserve">                                                          Rs.</w:t>
      </w:r>
    </w:p>
    <w:p w:rsidR="00000000" w:rsidRDefault="00625C8B">
      <w:pPr>
        <w:spacing w:line="360" w:lineRule="auto"/>
        <w:jc w:val="both"/>
      </w:pPr>
      <w:r>
        <w:t>Average balance</w:t>
      </w:r>
      <w:r>
        <w:tab/>
      </w:r>
      <w:r>
        <w:tab/>
        <w:t xml:space="preserve">                                       Rs.</w:t>
      </w:r>
    </w:p>
    <w:p w:rsidR="00625C8B" w:rsidRDefault="00625C8B">
      <w:pPr>
        <w:pStyle w:val="Normal0"/>
        <w:rPr>
          <w:rFonts w:ascii="Times New Roman" w:eastAsia="Times New Roman" w:hAnsi="Times New Roman"/>
        </w:rPr>
      </w:pPr>
    </w:p>
    <w:sectPr w:rsidR="00625C8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1A52"/>
    <w:rsid w:val="00625C8B"/>
    <w:rsid w:val="00A2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2017-01-16T10:18:00Z</dcterms:created>
  <dcterms:modified xsi:type="dcterms:W3CDTF">2017-01-16T10:18:00Z</dcterms:modified>
</cp:coreProperties>
</file>