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67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</w:t>
      </w:r>
    </w:p>
    <w:p w:rsidR="00000000" w:rsidRDefault="00F671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Section 19 Of The Recovery Of Debts Due To Banks And Financial Institutions Act, 1993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(Rule 4)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 use in Tribunal's office _________________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of filing _________________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of receipt by post _________________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or</w:t>
      </w:r>
      <w:proofErr w:type="gramEnd"/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Registration </w:t>
      </w:r>
      <w:r>
        <w:t>No _________________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Registrar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Debts Recovery Tribunal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(Name of the place) 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Between</w:t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4223"/>
        <w:gridCol w:w="1878"/>
        <w:gridCol w:w="1310"/>
      </w:tblGrid>
      <w:tr w:rsidR="00000000">
        <w:trPr>
          <w:trHeight w:val="285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510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510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B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0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Applicant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/>
        </w:trPr>
        <w:tc>
          <w:tcPr>
            <w:tcW w:w="7411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510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and</w:t>
            </w:r>
          </w:p>
        </w:tc>
      </w:tr>
      <w:tr w:rsidR="00000000">
        <w:trPr>
          <w:trHeight w:val="90"/>
        </w:trPr>
        <w:tc>
          <w:tcPr>
            <w:tcW w:w="4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510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C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510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0AD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b/>
                <w:position w:val="6"/>
              </w:rPr>
              <w:t>1</w:t>
            </w:r>
            <w:r>
              <w:t>[Defendant]</w:t>
            </w:r>
          </w:p>
        </w:tc>
      </w:tr>
    </w:tbl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Substituted for the word “respondent” by DRT (Procedure) Amendment Rules, 1997, vide GSR 328(E), dated 19th. Jun</w:t>
      </w:r>
      <w:r>
        <w:rPr>
          <w:i/>
        </w:rPr>
        <w:t>e, 1997.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DETAILS OF APPLICATION: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Particulars of the applicant: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Name of the applicant: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Address of registered office: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Address for service of all notices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Particulars of the </w:t>
      </w:r>
      <w:r>
        <w:rPr>
          <w:b/>
          <w:position w:val="6"/>
        </w:rPr>
        <w:t>1</w:t>
      </w:r>
      <w:r>
        <w:t>[defendant]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Name of </w:t>
      </w:r>
      <w:proofErr w:type="gramStart"/>
      <w:r>
        <w:t>the</w:t>
      </w:r>
      <w:r>
        <w:rPr>
          <w:b/>
          <w:position w:val="6"/>
        </w:rPr>
        <w:t>1</w:t>
      </w:r>
      <w:r>
        <w:t>[</w:t>
      </w:r>
      <w:proofErr w:type="gramEnd"/>
      <w:r>
        <w:t>defendant]: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(ii) Office address of </w:t>
      </w:r>
      <w:proofErr w:type="gramStart"/>
      <w:r>
        <w:t>the</w:t>
      </w:r>
      <w:r>
        <w:rPr>
          <w:b/>
          <w:position w:val="6"/>
        </w:rPr>
        <w:t>1</w:t>
      </w:r>
      <w:r>
        <w:t>[</w:t>
      </w:r>
      <w:proofErr w:type="gramEnd"/>
      <w:r>
        <w:t>defendant]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Address for service of all notices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Substituted for the word “respondent” by DRT (Procedure) Amendment Rules, 1997, vide GSR 328(E), dated 19th. June, 1997.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3.  Jurisdiction of the Tribunal: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 declares that the subject m</w:t>
      </w:r>
      <w:r>
        <w:t>atter of the recovery of debt due falls within the jurisdiction of the Tribunal.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</w:t>
      </w:r>
      <w:proofErr w:type="gramStart"/>
      <w:r>
        <w:t>Limitation :</w:t>
      </w:r>
      <w:proofErr w:type="gramEnd"/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applicant further declares that the application is within the limitation prescribed in Section 24 of the Recovery of Debts to Banks and Financial Instituti</w:t>
      </w:r>
      <w:r>
        <w:t xml:space="preserve">ons </w:t>
      </w:r>
      <w:r>
        <w:rPr>
          <w:b/>
          <w:position w:val="6"/>
        </w:rPr>
        <w:t>1</w:t>
      </w:r>
      <w:r>
        <w:t>[Act], 1993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Substituted by DRT (Procedure) Amendment Rules, 1997, vide GSR 328(E), dated 19th. </w:t>
      </w:r>
      <w:proofErr w:type="gramStart"/>
      <w:r>
        <w:t>June, 1997 for the word “Ordinance”.</w:t>
      </w:r>
      <w:proofErr w:type="gramEnd"/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 Facts of the case: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facts of the case are given below: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(Give </w:t>
      </w:r>
      <w:proofErr w:type="spellStart"/>
      <w:r>
        <w:t>here</w:t>
      </w:r>
      <w:proofErr w:type="spellEnd"/>
      <w:r>
        <w:t xml:space="preserve"> a concise statement of facts in a chronolog</w:t>
      </w:r>
      <w:r>
        <w:t>ical order, each paragraph containing as nearly as possible a separate issue, fact or otherwise)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Relief(s) sought: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view of the facts mentioned in </w:t>
      </w:r>
      <w:proofErr w:type="spellStart"/>
      <w:r>
        <w:t>para</w:t>
      </w:r>
      <w:proofErr w:type="spellEnd"/>
      <w:r>
        <w:t xml:space="preserve"> 5 above, the applicant prays for the following relief(s)-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(Specify below the relief (s) sought expl</w:t>
      </w:r>
      <w:r>
        <w:t>aining the ground for relief (s) and the legal provisions (if any) relied upon).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Interim order, if prayed for: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Pending final decision on the application, the applicant seeks issue of the following interim order: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(Give here the nature of the interim orde</w:t>
      </w:r>
      <w:r>
        <w:t>r prayed for with reasons).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Matter not pending with any other court, etc.: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The applicant.</w:t>
      </w:r>
      <w:proofErr w:type="gramEnd"/>
      <w:r>
        <w:t xml:space="preserve"> </w:t>
      </w:r>
      <w:proofErr w:type="gramStart"/>
      <w:r>
        <w:t>further</w:t>
      </w:r>
      <w:proofErr w:type="gramEnd"/>
      <w:r>
        <w:t xml:space="preserve"> declares that the matter regarding which the application has been made is not pending before any court of law or any other authority or any other Bench of </w:t>
      </w:r>
      <w:r>
        <w:t>the Tribunal.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 Particulars of bank draft/ postal order in respect of the application fee: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(1) Name of the bank on which drawn: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(2) Demand draft no: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</w:r>
      <w:proofErr w:type="gramStart"/>
      <w:r>
        <w:t>or</w:t>
      </w:r>
      <w:proofErr w:type="gramEnd"/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(1) Number of Indian Postal Order(s):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(2) Name of the issuing post office: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(3) Date of issue of posta</w:t>
      </w:r>
      <w:r>
        <w:t>l order (s);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(4) Post office at which payable: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10. Details of index: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 index in duplicate containing the details of the documents to be relied upon is enclosed.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 List of enclosures: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VERIFICATION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I son/ daughter/ wife of </w:t>
      </w:r>
      <w:proofErr w:type="spellStart"/>
      <w:r>
        <w:t>Shri</w:t>
      </w:r>
      <w:proofErr w:type="spellEnd"/>
      <w:r>
        <w:t xml:space="preserve"> ____________ being the __</w:t>
      </w:r>
      <w:r>
        <w:t xml:space="preserve">__________ (Name in full and block letters) (designation) of _____________ (name of the company ____________ ) holding a valid power of attorney from ____________ (name of the company ) do hereby verify that the contents of </w:t>
      </w:r>
      <w:proofErr w:type="spellStart"/>
      <w:r>
        <w:t>paras</w:t>
      </w:r>
      <w:proofErr w:type="spellEnd"/>
      <w:r>
        <w:t xml:space="preserve"> 1 to 11 are true to my per</w:t>
      </w:r>
      <w:r>
        <w:t>sonal knowledge and belief and that I have not suppressed any material facts.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Signature of the applicant.</w:t>
      </w:r>
      <w:proofErr w:type="gramEnd"/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Place: ____________ 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Date: ____________ 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>The Registrar,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 xml:space="preserve">____________ 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  <w:r>
        <w:tab/>
        <w:t xml:space="preserve">____________ </w:t>
      </w:r>
    </w:p>
    <w:p w:rsidR="00000000" w:rsidRDefault="00510A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br/>
        <w:t xml:space="preserve"> </w:t>
      </w:r>
    </w:p>
    <w:p w:rsidR="00510AD8" w:rsidRDefault="00510AD8">
      <w:pPr>
        <w:pStyle w:val="Normal0"/>
        <w:rPr>
          <w:rFonts w:ascii="Times New Roman" w:eastAsia="Times New Roman" w:hAnsi="Times New Roman"/>
        </w:rPr>
      </w:pPr>
    </w:p>
    <w:sectPr w:rsidR="00510AD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67146"/>
    <w:rsid w:val="00510AD8"/>
    <w:rsid w:val="00F6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2017-01-16T08:57:00Z</dcterms:created>
  <dcterms:modified xsi:type="dcterms:W3CDTF">2017-01-16T08:57:00Z</dcterms:modified>
</cp:coreProperties>
</file>