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E3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40</w:t>
      </w:r>
    </w:p>
    <w:p w:rsidR="00000000" w:rsidRDefault="002E3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t>[See Rule 55]</w:t>
      </w:r>
    </w:p>
    <w:p w:rsidR="00000000" w:rsidRDefault="002E3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Certificate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Registration</w:t>
      </w:r>
    </w:p>
    <w:p w:rsidR="00000000" w:rsidRDefault="00E659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p w:rsidR="00000000" w:rsidRDefault="00E659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This is to certify that the name of son of has been entered in the register of </w:t>
      </w:r>
      <w:proofErr w:type="spellStart"/>
      <w:r>
        <w:rPr>
          <w:color w:val="000000"/>
        </w:rPr>
        <w:t>authorised</w:t>
      </w:r>
      <w:proofErr w:type="spellEnd"/>
      <w:r>
        <w:rPr>
          <w:color w:val="000000"/>
        </w:rPr>
        <w:t xml:space="preserve"> income-tax practitioners maintained in my office under the Income-tax Act, 1961</w:t>
      </w:r>
    </w:p>
    <w:p w:rsidR="00000000" w:rsidRDefault="00E659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His registration No. is </w:t>
      </w:r>
    </w:p>
    <w:p w:rsidR="00000000" w:rsidRDefault="00E6591E">
      <w:pPr>
        <w:tabs>
          <w:tab w:val="left" w:pos="521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color w:val="000000"/>
        </w:rPr>
      </w:pPr>
      <w:r>
        <w:rPr>
          <w:color w:val="000000"/>
        </w:rPr>
        <w:t xml:space="preserve">Date  </w:t>
      </w:r>
      <w:r>
        <w:rPr>
          <w:color w:val="000000"/>
        </w:rPr>
        <w:t xml:space="preserve">                                                      Chief Commissioner or Commissioner of Income-tax</w:t>
      </w:r>
    </w:p>
    <w:p w:rsidR="00000000" w:rsidRDefault="00E659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(SEAL) </w:t>
      </w:r>
    </w:p>
    <w:p w:rsidR="00000000" w:rsidRDefault="00E6591E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8"/>
        <w:jc w:val="both"/>
        <w:rPr>
          <w:color w:val="000000"/>
        </w:rPr>
      </w:pPr>
    </w:p>
    <w:p w:rsidR="00E6591E" w:rsidRDefault="00E6591E">
      <w:pPr>
        <w:pStyle w:val="Normal0"/>
        <w:rPr>
          <w:rFonts w:ascii="Times New Roman" w:eastAsia="Times New Roman" w:hAnsi="Times New Roman"/>
          <w:color w:val="000000"/>
        </w:rPr>
      </w:pPr>
    </w:p>
    <w:sectPr w:rsidR="00E6591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E36A9"/>
    <w:rsid w:val="002E36A9"/>
    <w:rsid w:val="00E6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2017-01-19T07:36:00Z</dcterms:created>
  <dcterms:modified xsi:type="dcterms:W3CDTF">2017-01-19T07:36:00Z</dcterms:modified>
</cp:coreProperties>
</file>