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61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Hp State Consumer Redressal Commission At Shimla</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 No.:_____ of 2004</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Memo of Parties</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Appellant</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Respondents</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Appeal under Sections 15 &amp; 17 (a) (ii) of the Consumer Protection Act, 1986 against the order dated _____ of Ld. District Consumer Redressal Forum _____ , in case titled as ____ </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Appellant</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 OF APPEAL:</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briefly stated the complaina</w:t>
      </w:r>
      <w:r>
        <w:t>nt has filed complaint before the Ld. District Forum, _____ Complaint No. _____ titled as _____ Vs ____ for the claim as under:-</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however, the Ld. District Forum below has passed orders for payment of the claim as under:-</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2952"/>
        <w:gridCol w:w="2952"/>
        <w:gridCol w:w="2952"/>
      </w:tblGrid>
      <w:tr w:rsidR="00000000">
        <w:tblPrEx>
          <w:tblCellMar>
            <w:top w:w="0" w:type="dxa"/>
            <w:bottom w:w="0" w:type="dxa"/>
          </w:tblCellMar>
        </w:tblPrEx>
        <w:tc>
          <w:tcPr>
            <w:tcW w:w="2952" w:type="dxa"/>
            <w:tcBorders>
              <w:top w:val="single" w:sz="8" w:space="0" w:color="auto"/>
              <w:left w:val="single" w:sz="8" w:space="0" w:color="auto"/>
              <w:bottom w:val="single" w:sz="8" w:space="0" w:color="auto"/>
              <w:right w:val="single" w:sz="8" w:space="0" w:color="auto"/>
            </w:tcBorders>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Complaint No. </w:t>
            </w:r>
          </w:p>
        </w:tc>
        <w:tc>
          <w:tcPr>
            <w:tcW w:w="2952" w:type="dxa"/>
            <w:tcBorders>
              <w:top w:val="single" w:sz="8" w:space="0" w:color="auto"/>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w:t>
            </w:r>
            <w:r>
              <w:t xml:space="preserve">f the Complaint </w:t>
            </w:r>
          </w:p>
        </w:tc>
        <w:tc>
          <w:tcPr>
            <w:tcW w:w="2952" w:type="dxa"/>
            <w:tcBorders>
              <w:top w:val="single" w:sz="8" w:space="0" w:color="auto"/>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to be  wef to be refunded</w:t>
            </w:r>
          </w:p>
        </w:tc>
      </w:tr>
      <w:tr w:rsidR="00000000">
        <w:tblPrEx>
          <w:tblCellMar>
            <w:top w:w="0" w:type="dxa"/>
            <w:bottom w:w="0" w:type="dxa"/>
          </w:tblCellMar>
        </w:tblPrEx>
        <w:tc>
          <w:tcPr>
            <w:tcW w:w="2952" w:type="dxa"/>
            <w:tcBorders>
              <w:top w:val="nil"/>
              <w:left w:val="single" w:sz="8" w:space="0" w:color="auto"/>
              <w:bottom w:val="single" w:sz="8" w:space="0" w:color="auto"/>
              <w:right w:val="single" w:sz="8" w:space="0" w:color="auto"/>
            </w:tcBorders>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52"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52"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above order of the Ld. District Forum below has resulted in huge financial loss to the complainant in as much as the complainant was entitled to the maturity amount to the tune of Rs</w:t>
      </w:r>
      <w:r>
        <w:t>. _____ and interest @ 18% after maturity date till payment and damages and cost, whereas the Ld. District Forum below has passed order allowing only the amount deposited with interest @ 12% pa thereon and therefore, it is amply evident that the Ld. Distri</w:t>
      </w:r>
      <w:r>
        <w:t xml:space="preserve">ct Forum has acted in exercise of its jurisdiction illegally and with material illegality.  Hence, this Appeal before this Hon'ble Commission. </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humble Appellant is invoking the jurisdiction of this Hon'ble Commission and seeking indul</w:t>
      </w:r>
      <w:r>
        <w:t>gence on the following grounds amongst others each one of which is without prejudice to and independent of other :-</w:t>
      </w:r>
    </w:p>
    <w:p w:rsidR="00000000" w:rsidRDefault="009F084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lastRenderedPageBreak/>
        <w:t xml:space="preserve">(a)   That the learned Forum below has acted with serious illegality in the exercise of jurisdiction vested in it by law. </w:t>
      </w:r>
    </w:p>
    <w:p w:rsidR="00000000" w:rsidRDefault="009F084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That there h</w:t>
      </w:r>
      <w:r>
        <w:t xml:space="preserve">as been mis-appreciation of evidence and mis-application of the provisions of law by the Ld. Forum below. </w:t>
      </w:r>
    </w:p>
    <w:p w:rsidR="00000000" w:rsidRDefault="009F084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That the Ld. Forum below could not have reduced the interest rate from the agreed rate of interest till the date of maturity and thereafter it</w:t>
      </w:r>
      <w:r>
        <w:t xml:space="preserve"> was incumbent upon the Ld. Forum below to grant higher rate of interest alongwith heavy damages and cost as the deficiency and unfair trade practice on the part of the respondents have been duly proved by the appellant.</w:t>
      </w:r>
    </w:p>
    <w:p w:rsidR="00000000" w:rsidRDefault="009F084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(d)    That procedures that were re</w:t>
      </w:r>
      <w:r>
        <w:t xml:space="preserve">quired to be observed in connection with the making  of the decision were not observed and there has been material irregularity in exercise of the powers vested with the Ld. forum below.  </w:t>
      </w:r>
    </w:p>
    <w:p w:rsidR="00000000" w:rsidRDefault="009F084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(e)   That the Ld. Forum below has not exercised judicious discreti</w:t>
      </w:r>
      <w:r>
        <w:t xml:space="preserve">on vested in it in accordance with law in passing the impugned order.  </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no similar Appeal has been filed by the Appellant on the similar grounds.</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this appeal is within limitation after deducting the time spent on preparing/obtaining the c</w:t>
      </w:r>
      <w:r>
        <w:t>opy.</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It is, therefore, most respectfully prayed that this Hon'ble Commission may be pleased to:-</w:t>
      </w:r>
    </w:p>
    <w:p w:rsidR="00000000" w:rsidRDefault="009F084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Send for the records of the case;</w:t>
      </w:r>
    </w:p>
    <w:p w:rsidR="00000000" w:rsidRDefault="009F084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(b)   After examining the legality of the proceedings, may be pleased to modify the orders of the Ld. Forum below </w:t>
      </w:r>
      <w:r>
        <w:t>dated _____ passed in case titled as _____ by allowing the full claim of the complainant alongwith interest interest thereon @ 18% wef date of its maturity till its payment as well as a sum of Rs. 10,000/- by way of damages and Rs. 1500/- as cost of the ca</w:t>
      </w:r>
      <w:r>
        <w:t xml:space="preserve">se;  </w:t>
      </w:r>
    </w:p>
    <w:p w:rsidR="00000000" w:rsidRDefault="009F084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Such other orders may also please be passed as deemed fit and proper in the facts and circumstances of the case in favour of the Appellant.</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Appellant</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w:t>
      </w:r>
      <w:r>
        <w:t>____                                                                                      Through, Advocate</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HP State Consumer Redressal Commission at Shimla</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 No.: _____ of 2004</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Appellant</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Respondents</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828"/>
        <w:gridCol w:w="1080"/>
        <w:gridCol w:w="5160"/>
        <w:gridCol w:w="1440"/>
      </w:tblGrid>
      <w:tr w:rsidR="00000000">
        <w:tblPrEx>
          <w:tblCellMar>
            <w:top w:w="0" w:type="dxa"/>
            <w:bottom w:w="0" w:type="dxa"/>
          </w:tblCellMar>
        </w:tblPrEx>
        <w:tc>
          <w:tcPr>
            <w:tcW w:w="828" w:type="dxa"/>
            <w:tcBorders>
              <w:top w:val="single" w:sz="8" w:space="0" w:color="auto"/>
              <w:left w:val="single" w:sz="8" w:space="0" w:color="auto"/>
              <w:bottom w:val="single" w:sz="8" w:space="0" w:color="auto"/>
              <w:right w:val="single" w:sz="8" w:space="0" w:color="auto"/>
            </w:tcBorders>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5160" w:type="dxa"/>
            <w:tcBorders>
              <w:top w:val="single" w:sz="8" w:space="0" w:color="auto"/>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440" w:type="dxa"/>
            <w:tcBorders>
              <w:top w:val="single" w:sz="8" w:space="0" w:color="auto"/>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44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Grounds of Appeal</w:t>
            </w:r>
          </w:p>
        </w:tc>
        <w:tc>
          <w:tcPr>
            <w:tcW w:w="144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Impugned o</w:t>
            </w:r>
            <w:r>
              <w:t>rders dt ______</w:t>
            </w:r>
          </w:p>
        </w:tc>
        <w:tc>
          <w:tcPr>
            <w:tcW w:w="144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440" w:type="dxa"/>
            <w:tcBorders>
              <w:top w:val="nil"/>
              <w:left w:val="nil"/>
              <w:bottom w:val="single" w:sz="8" w:space="0" w:color="auto"/>
              <w:right w:val="single" w:sz="8" w:space="0" w:color="auto"/>
            </w:tcBorders>
            <w:tcMar>
              <w:left w:w="108" w:type="dxa"/>
            </w:tcMar>
          </w:tcPr>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Appellant</w:t>
      </w:r>
    </w:p>
    <w:p w:rsidR="00000000" w:rsidRDefault="009F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9F0846" w:rsidRDefault="009F0846">
      <w:pPr>
        <w:pStyle w:val="Normal0"/>
        <w:rPr>
          <w:rFonts w:ascii="Times New Roman" w:eastAsia="Times New Roman" w:hAnsi="Times New Roman"/>
        </w:rPr>
      </w:pPr>
    </w:p>
    <w:sectPr w:rsidR="009F084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61838"/>
    <w:rsid w:val="009F0846"/>
    <w:rsid w:val="00D61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2016-12-29T04:35:00Z</dcterms:created>
  <dcterms:modified xsi:type="dcterms:W3CDTF">2016-12-29T04:35:00Z</dcterms:modified>
</cp:coreProperties>
</file>