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56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District Consumer Dispute </w:t>
      </w:r>
      <w:proofErr w:type="spellStart"/>
      <w:r>
        <w:rPr>
          <w:b/>
        </w:rPr>
        <w:t>Redressal</w:t>
      </w:r>
      <w:proofErr w:type="spellEnd"/>
      <w:r>
        <w:rPr>
          <w:b/>
        </w:rPr>
        <w:t xml:space="preserve"> Forum </w:t>
      </w:r>
      <w:proofErr w:type="gramStart"/>
      <w:r>
        <w:rPr>
          <w:b/>
        </w:rPr>
        <w:t>At</w:t>
      </w:r>
      <w:proofErr w:type="gramEnd"/>
      <w:r>
        <w:rPr>
          <w:b/>
        </w:rPr>
        <w:t xml:space="preserve"> </w:t>
      </w:r>
      <w:proofErr w:type="spellStart"/>
      <w:r>
        <w:rPr>
          <w:b/>
        </w:rPr>
        <w:t>Shimla</w:t>
      </w:r>
      <w:proofErr w:type="spellEnd"/>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 ______ of 2004</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Complaint under Section 12 of </w:t>
      </w:r>
      <w:proofErr w:type="gramStart"/>
      <w:r>
        <w:t>The</w:t>
      </w:r>
      <w:proofErr w:type="gramEnd"/>
      <w:r>
        <w:t xml:space="preserve"> Consumer Protection Act 1986</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relevant facts and the facts lea</w:t>
      </w:r>
      <w:r>
        <w:t xml:space="preserve">ding to filing of present complaint are given in brief hereunder in chronological order for the convenience of your </w:t>
      </w:r>
      <w:proofErr w:type="spellStart"/>
      <w:proofErr w:type="gramStart"/>
      <w:r>
        <w:t>honour</w:t>
      </w:r>
      <w:proofErr w:type="spellEnd"/>
      <w:r>
        <w:t xml:space="preserve"> :</w:t>
      </w:r>
      <w:proofErr w:type="gramEnd"/>
      <w:r>
        <w:t>-</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______</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Events ______</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__</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above being the background of the case, the complainant is entitled to </w:t>
      </w:r>
      <w:r>
        <w:t xml:space="preserve">maintain and file the present complaint before this </w:t>
      </w:r>
      <w:proofErr w:type="spellStart"/>
      <w:r>
        <w:t>Hon'ble</w:t>
      </w:r>
      <w:proofErr w:type="spellEnd"/>
      <w:r>
        <w:t xml:space="preserve"> Forum on the following grounds amongst others, each one of which is without prejudice to others, and seeks the indulgence of this </w:t>
      </w:r>
      <w:proofErr w:type="spellStart"/>
      <w:r>
        <w:t>Hon'ble</w:t>
      </w:r>
      <w:proofErr w:type="spellEnd"/>
      <w:r>
        <w:t xml:space="preserve"> Forum to issue directions or orders to the opposite partie</w:t>
      </w:r>
      <w:r>
        <w:t>s deemed appropriate :-</w:t>
      </w:r>
    </w:p>
    <w:p w:rsidR="00000000" w:rsidRDefault="00D7693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That such an act and omission on the part of the opposite parties amounts to deficiency in service, restrictive trade practice and unfair trade practice under the purview of the Consumers Protection Act.</w:t>
      </w:r>
    </w:p>
    <w:p w:rsidR="00000000" w:rsidRDefault="00D7693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That the responde</w:t>
      </w:r>
      <w:r>
        <w:t xml:space="preserve">nts </w:t>
      </w:r>
      <w:proofErr w:type="spellStart"/>
      <w:r>
        <w:t>can not</w:t>
      </w:r>
      <w:proofErr w:type="spellEnd"/>
      <w:r>
        <w:t xml:space="preserve"> be permitted to reap the fruits of their own wrong, i.e.; the deceased has sent a </w:t>
      </w:r>
      <w:proofErr w:type="spellStart"/>
      <w:r>
        <w:t>cheque</w:t>
      </w:r>
      <w:proofErr w:type="spellEnd"/>
      <w:r>
        <w:t xml:space="preserve"> well within the stipulated period </w:t>
      </w:r>
      <w:proofErr w:type="spellStart"/>
      <w:r>
        <w:t>alongwith</w:t>
      </w:r>
      <w:proofErr w:type="spellEnd"/>
      <w:r>
        <w:t xml:space="preserve"> penal interest.  The respondents have </w:t>
      </w:r>
      <w:proofErr w:type="spellStart"/>
      <w:r>
        <w:t>encashed</w:t>
      </w:r>
      <w:proofErr w:type="spellEnd"/>
      <w:r>
        <w:t xml:space="preserve"> the same.  Now it does not lie in the mouth of the respondents t</w:t>
      </w:r>
      <w:r>
        <w:t>o say that the encashment was made by them belatedly and therefore, this disentitles the complainant from getting the benefits of insurance.</w:t>
      </w:r>
    </w:p>
    <w:p w:rsidR="00000000" w:rsidRDefault="00D7693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(c)   The respondents have taken </w:t>
      </w:r>
      <w:proofErr w:type="spellStart"/>
      <w:r>
        <w:t>hypertechnical</w:t>
      </w:r>
      <w:proofErr w:type="spellEnd"/>
      <w:r>
        <w:t xml:space="preserve"> view of the matter.  The plea taken by the respondents for not allo</w:t>
      </w:r>
      <w:r>
        <w:t xml:space="preserve">wing the claim of the complainant is based on flimsy and unconscionable grounds, which is not sustainable in the eyes of law.  The plea taken by the respondents is against the well settled principles of law laid down by the </w:t>
      </w:r>
      <w:proofErr w:type="spellStart"/>
      <w:r>
        <w:t>Hon'ble</w:t>
      </w:r>
      <w:proofErr w:type="spellEnd"/>
      <w:r>
        <w:t xml:space="preserve"> Apex court and various h</w:t>
      </w:r>
      <w:r>
        <w:t xml:space="preserve">igh courts. </w:t>
      </w:r>
      <w:proofErr w:type="gramStart"/>
      <w:r>
        <w:t xml:space="preserve">That the respondents </w:t>
      </w:r>
      <w:proofErr w:type="spellStart"/>
      <w:r>
        <w:t>can not</w:t>
      </w:r>
      <w:proofErr w:type="spellEnd"/>
      <w:r>
        <w:t xml:space="preserve"> be allowed to raise such a </w:t>
      </w:r>
      <w:proofErr w:type="spellStart"/>
      <w:r>
        <w:t>hypertechnical</w:t>
      </w:r>
      <w:proofErr w:type="spellEnd"/>
      <w:r>
        <w:t xml:space="preserve"> objection for rejection of the claim of the complainant at this stage.</w:t>
      </w:r>
      <w:proofErr w:type="gramEnd"/>
    </w:p>
    <w:p w:rsidR="00000000" w:rsidRDefault="00D7693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lastRenderedPageBreak/>
        <w:t>(d)   That it was incumbent upon the respondents to pay the death claim immediately otherwise, the ver</w:t>
      </w:r>
      <w:r>
        <w:t>y purpose of getting insurance is frustrated. After all what does a man insure himself</w:t>
      </w:r>
      <w:proofErr w:type="gramStart"/>
      <w:r>
        <w:t>  for</w:t>
      </w:r>
      <w:proofErr w:type="gramEnd"/>
      <w:r>
        <w:t xml:space="preserve"> - undoubtedly to save his family from immediate financial crisis in the event of his death which is unforeseen  and not to run the business of the respondents.</w:t>
      </w:r>
    </w:p>
    <w:p w:rsidR="00000000" w:rsidRDefault="00D7693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(e) </w:t>
      </w:r>
      <w:r>
        <w:t xml:space="preserve">  That the complainant being a public undertaking authority cannot adopt the measures and policy of unjust enrichment by repudiating and rejecting the legitimate, just and </w:t>
      </w:r>
      <w:proofErr w:type="spellStart"/>
      <w:r>
        <w:t>righful</w:t>
      </w:r>
      <w:proofErr w:type="spellEnd"/>
      <w:r>
        <w:t xml:space="preserve"> claims of the complainant on </w:t>
      </w:r>
      <w:proofErr w:type="spellStart"/>
      <w:r>
        <w:t>hypertechnical</w:t>
      </w:r>
      <w:proofErr w:type="spellEnd"/>
      <w:r>
        <w:t xml:space="preserve"> grounds. </w:t>
      </w:r>
    </w:p>
    <w:p w:rsidR="00000000" w:rsidRDefault="00D7693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(f)  That the complain</w:t>
      </w:r>
      <w:r>
        <w:t>ant has suffered lot of avoidable mental agonies, physical harassment and financial loss, irreparable loss and injury at the hands of the opposite parties for which the complainant deserves to be amply and suitably compensated in terms of money in the inte</w:t>
      </w:r>
      <w:r>
        <w:t>rest of justice.</w:t>
      </w:r>
    </w:p>
    <w:p w:rsidR="00000000" w:rsidRDefault="00D7693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(g)    That the opposite </w:t>
      </w:r>
      <w:proofErr w:type="gramStart"/>
      <w:r>
        <w:t>parties deserves</w:t>
      </w:r>
      <w:proofErr w:type="gramEnd"/>
      <w:r>
        <w:t xml:space="preserve"> to be saddled with heavy and extra-ordinary costs so that the opposite parties can be deterred from adopting such mal-practice in future.</w:t>
      </w:r>
    </w:p>
    <w:p w:rsidR="00000000" w:rsidRDefault="00D7693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(h)   That the complainant herein deserves to be amply comp</w:t>
      </w:r>
      <w:r>
        <w:t xml:space="preserve">ensated in terms of money for the inconvenience, traveling expenses, for mental agonies, damages, delayed service/no service, interest, and loss suffered due to negligence and dereliction of duties by the opposite parties. </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complaint is with</w:t>
      </w:r>
      <w:r>
        <w:t>in the period of limitation.</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this </w:t>
      </w:r>
      <w:proofErr w:type="spellStart"/>
      <w:r>
        <w:t>Hon'ble</w:t>
      </w:r>
      <w:proofErr w:type="spellEnd"/>
      <w:r>
        <w:t xml:space="preserve"> Forum has a jurisdiction to entertain and to try the complaint as the headquarters of both the complainants and the opposite parties are </w:t>
      </w:r>
      <w:proofErr w:type="spellStart"/>
      <w:r>
        <w:t>with in</w:t>
      </w:r>
      <w:proofErr w:type="spellEnd"/>
      <w:r>
        <w:t xml:space="preserve"> the jurisdiction of this </w:t>
      </w:r>
      <w:proofErr w:type="spellStart"/>
      <w:r>
        <w:t>Hon'ble</w:t>
      </w:r>
      <w:proofErr w:type="spellEnd"/>
      <w:r>
        <w:t xml:space="preserve"> Forum.</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It is, theref</w:t>
      </w:r>
      <w:r>
        <w:t xml:space="preserve">ore, prayed that this </w:t>
      </w:r>
      <w:proofErr w:type="spellStart"/>
      <w:r>
        <w:t>Hon'ble</w:t>
      </w:r>
      <w:proofErr w:type="spellEnd"/>
      <w:r>
        <w:t xml:space="preserve"> Forum may be pleased to pass the following orders, directions and grant the following reliefs in </w:t>
      </w:r>
      <w:proofErr w:type="spellStart"/>
      <w:r>
        <w:t>favour</w:t>
      </w:r>
      <w:proofErr w:type="spellEnd"/>
      <w:r>
        <w:t xml:space="preserve"> of The complainants in the interest of justice :-</w:t>
      </w:r>
    </w:p>
    <w:p w:rsidR="00000000" w:rsidRDefault="00D7693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(a)  Direct the opposite parties to _____ </w:t>
      </w:r>
      <w:proofErr w:type="spellStart"/>
      <w:r>
        <w:t>alongwith</w:t>
      </w:r>
      <w:proofErr w:type="spellEnd"/>
      <w:r>
        <w:t xml:space="preserve"> interest @ 24% from </w:t>
      </w:r>
      <w:r>
        <w:t xml:space="preserve">the date of payment till </w:t>
      </w:r>
      <w:proofErr w:type="spellStart"/>
      <w:r>
        <w:t>realisation</w:t>
      </w:r>
      <w:proofErr w:type="spellEnd"/>
      <w:r>
        <w:t xml:space="preserve">; </w:t>
      </w:r>
    </w:p>
    <w:p w:rsidR="00000000" w:rsidRDefault="00D7693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Saddle the opposite parties with special and extra-ordinary costs as deemed fit so as to deter them from adopting such malpractice in future;</w:t>
      </w:r>
    </w:p>
    <w:p w:rsidR="00000000" w:rsidRDefault="00D7693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(c)    Award </w:t>
      </w:r>
      <w:proofErr w:type="gramStart"/>
      <w:r>
        <w:t>a compensation</w:t>
      </w:r>
      <w:proofErr w:type="gramEnd"/>
      <w:r>
        <w:t xml:space="preserve"> of Rs 10,000/- to the complainant on acco</w:t>
      </w:r>
      <w:r>
        <w:t>unt of mental agony, physical harassment, and financial loss;</w:t>
      </w:r>
    </w:p>
    <w:p w:rsidR="00000000" w:rsidRDefault="00D7693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(d)   Allow the cost of this complaint;</w:t>
      </w:r>
    </w:p>
    <w:p w:rsidR="00000000" w:rsidRDefault="00D7693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lastRenderedPageBreak/>
        <w:t xml:space="preserve">(e)    Pass such other orders in </w:t>
      </w:r>
      <w:proofErr w:type="spellStart"/>
      <w:r>
        <w:t>favour</w:t>
      </w:r>
      <w:proofErr w:type="spellEnd"/>
      <w:r>
        <w:t xml:space="preserve"> of the complaints as deemed fit and proper in the facts and circumstances of the case.</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AND FOR THIS ACT OF KINDNES</w:t>
      </w:r>
      <w:r>
        <w:t xml:space="preserve">S, THE HUMBLE APPLICANTS AS IN DUTY </w:t>
      </w:r>
      <w:proofErr w:type="gramStart"/>
      <w:r>
        <w:t>BOUND,</w:t>
      </w:r>
      <w:proofErr w:type="gramEnd"/>
      <w:r>
        <w:t xml:space="preserve"> SHALL EVER PRAY.</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Complainant</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w:t>
      </w:r>
      <w:r>
        <w:rPr>
          <w:b/>
        </w:rPr>
        <w:t>RE THE DISTRICT CONSUMER DISPUTE REDRESSAL FORUM</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AT SHIMLA</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w:t>
      </w:r>
      <w:proofErr w:type="gramStart"/>
      <w:r>
        <w:t>:_</w:t>
      </w:r>
      <w:proofErr w:type="gramEnd"/>
      <w:r>
        <w:t>_____ of 2004</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complaint Under Section 12 of the Consumer Protection Act 1986</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w:t>
      </w:r>
      <w:r>
        <w:t xml:space="preserve"> under :</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complaint has been prepared under my instructions.</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_____</w:t>
      </w:r>
      <w:proofErr w:type="gramStart"/>
      <w:r>
        <w:t>  of</w:t>
      </w:r>
      <w:proofErr w:type="gramEnd"/>
      <w:r>
        <w:t xml:space="preserve"> the complaint are correct and true to the best of my knowledge.</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solemnly affirm and declare that this </w:t>
      </w:r>
      <w:r>
        <w:t xml:space="preserve">affidavit of mine is correct and true to the best of my knowledge and no part of it is false and nothing material has been concealed </w:t>
      </w:r>
      <w:proofErr w:type="spellStart"/>
      <w:r>
        <w:t>therefrom</w:t>
      </w:r>
      <w:proofErr w:type="spellEnd"/>
      <w:r>
        <w:t>.</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w:t>
      </w:r>
      <w:proofErr w:type="spellStart"/>
      <w:r>
        <w:t>Shimla</w:t>
      </w:r>
      <w:proofErr w:type="spellEnd"/>
      <w:r>
        <w:t xml:space="preserve"> </w:t>
      </w:r>
      <w:proofErr w:type="gramStart"/>
      <w:r>
        <w:t>this the</w:t>
      </w:r>
      <w:proofErr w:type="gramEnd"/>
      <w:r>
        <w:t xml:space="preserve"> ______.</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DISTRICT CONSUMER DISPUTE REDRESSAL FORUM</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AT S</w:t>
      </w:r>
      <w:r>
        <w:rPr>
          <w:b/>
        </w:rPr>
        <w:t>HIMLA</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 ______ of 2004</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188"/>
        <w:gridCol w:w="1800"/>
        <w:gridCol w:w="4080"/>
        <w:gridCol w:w="1440"/>
      </w:tblGrid>
      <w:tr w:rsidR="00000000">
        <w:tblPrEx>
          <w:tblCellMar>
            <w:top w:w="0" w:type="dxa"/>
            <w:bottom w:w="0" w:type="dxa"/>
          </w:tblCellMar>
        </w:tblPrEx>
        <w:tc>
          <w:tcPr>
            <w:tcW w:w="1188" w:type="dxa"/>
            <w:tcBorders>
              <w:top w:val="single" w:sz="8" w:space="0" w:color="auto"/>
              <w:left w:val="single" w:sz="8" w:space="0" w:color="auto"/>
              <w:bottom w:val="single" w:sz="8" w:space="0" w:color="auto"/>
              <w:right w:val="single" w:sz="8" w:space="0" w:color="auto"/>
            </w:tcBorders>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 No.</w:t>
            </w:r>
          </w:p>
        </w:tc>
        <w:tc>
          <w:tcPr>
            <w:tcW w:w="1800" w:type="dxa"/>
            <w:tcBorders>
              <w:top w:val="single" w:sz="8" w:space="0" w:color="auto"/>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4080" w:type="dxa"/>
            <w:tcBorders>
              <w:top w:val="single" w:sz="8" w:space="0" w:color="auto"/>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Particulars of Documents    </w:t>
            </w:r>
          </w:p>
        </w:tc>
        <w:tc>
          <w:tcPr>
            <w:tcW w:w="1440" w:type="dxa"/>
            <w:tcBorders>
              <w:top w:val="single" w:sz="8" w:space="0" w:color="auto"/>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w:t>
            </w:r>
          </w:p>
        </w:tc>
        <w:tc>
          <w:tcPr>
            <w:tcW w:w="180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Complaint </w:t>
            </w:r>
          </w:p>
        </w:tc>
        <w:tc>
          <w:tcPr>
            <w:tcW w:w="144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80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44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80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C-1</w:t>
            </w:r>
          </w:p>
        </w:tc>
        <w:tc>
          <w:tcPr>
            <w:tcW w:w="408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80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C-2</w:t>
            </w:r>
          </w:p>
        </w:tc>
        <w:tc>
          <w:tcPr>
            <w:tcW w:w="408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80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C-3</w:t>
            </w:r>
          </w:p>
        </w:tc>
        <w:tc>
          <w:tcPr>
            <w:tcW w:w="408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80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C-4</w:t>
            </w:r>
          </w:p>
        </w:tc>
        <w:tc>
          <w:tcPr>
            <w:tcW w:w="408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80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C-5</w:t>
            </w:r>
          </w:p>
        </w:tc>
        <w:tc>
          <w:tcPr>
            <w:tcW w:w="408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80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440" w:type="dxa"/>
            <w:tcBorders>
              <w:top w:val="nil"/>
              <w:left w:val="nil"/>
              <w:bottom w:val="single" w:sz="8" w:space="0" w:color="auto"/>
              <w:right w:val="single" w:sz="8" w:space="0" w:color="auto"/>
            </w:tcBorders>
            <w:tcMar>
              <w:left w:w="108" w:type="dxa"/>
            </w:tcMar>
          </w:tcPr>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bl>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w:t>
      </w:r>
      <w:r>
        <w:t>himla</w:t>
      </w:r>
      <w:proofErr w:type="spellEnd"/>
      <w:r>
        <w:t>                                                                                      Complainant</w:t>
      </w:r>
    </w:p>
    <w:p w:rsidR="00000000" w:rsidRDefault="00D76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D76934" w:rsidRDefault="00D76934">
      <w:pPr>
        <w:pStyle w:val="Normal0"/>
        <w:rPr>
          <w:rFonts w:ascii="Times New Roman" w:eastAsia="Times New Roman" w:hAnsi="Times New Roman"/>
        </w:rPr>
      </w:pPr>
    </w:p>
    <w:sectPr w:rsidR="00D76934">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5690C"/>
    <w:rsid w:val="00A5690C"/>
    <w:rsid w:val="00D76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2016-12-29T05:00:00Z</dcterms:created>
  <dcterms:modified xsi:type="dcterms:W3CDTF">2016-12-29T05:00:00Z</dcterms:modified>
</cp:coreProperties>
</file>