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District Consumer </w:t>
      </w:r>
      <w:proofErr w:type="spellStart"/>
      <w:r>
        <w:rPr>
          <w:b/>
        </w:rPr>
        <w:t>Redressal</w:t>
      </w:r>
      <w:proofErr w:type="spellEnd"/>
      <w:r>
        <w:rPr>
          <w:b/>
        </w:rPr>
        <w:t xml:space="preserve"> Forum </w:t>
      </w:r>
      <w:proofErr w:type="gramStart"/>
      <w:r>
        <w:rPr>
          <w:b/>
        </w:rPr>
        <w:t>At</w:t>
      </w:r>
      <w:proofErr w:type="gramEnd"/>
      <w:r>
        <w:rPr>
          <w:b/>
        </w:rPr>
        <w:t xml:space="preserve"> </w:t>
      </w:r>
      <w:proofErr w:type="spellStart"/>
      <w:r>
        <w:rPr>
          <w:b/>
        </w:rPr>
        <w:t>Shimla</w:t>
      </w:r>
      <w:proofErr w:type="spellEnd"/>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 No.:______ of 2004 in Complaint No.:  ______</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Complainant/Applicant</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Respondent/Non-Applicants</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for interim order under Section 13 (3B) of Consumer Protection Act, 1986</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complainant has filed above complaint in this </w:t>
      </w:r>
      <w:proofErr w:type="spellStart"/>
      <w:r>
        <w:t>Hon'ble</w:t>
      </w:r>
      <w:proofErr w:type="spellEnd"/>
      <w:r>
        <w:t xml:space="preserve"> Forum hear</w:t>
      </w:r>
      <w:r>
        <w:t>ing whereof will take some time.</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on perusal of the averments made in the complaint and the documents attached therewith it is amply evident that the complainant/applicant has prima facie a very good case in his </w:t>
      </w:r>
      <w:proofErr w:type="spellStart"/>
      <w:r>
        <w:t>favour</w:t>
      </w:r>
      <w:proofErr w:type="spellEnd"/>
      <w:r>
        <w:t xml:space="preserve"> and the complaint is likely </w:t>
      </w:r>
      <w:r>
        <w:t xml:space="preserve">to succeed.  The Balance of Convenience is also in </w:t>
      </w:r>
      <w:proofErr w:type="spellStart"/>
      <w:r>
        <w:t>favour</w:t>
      </w:r>
      <w:proofErr w:type="spellEnd"/>
      <w:r>
        <w:t xml:space="preserve"> of the complainant/applicant.</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during the pendency of the complaint ____</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It is, therefore, prayed that this application may kindly be allowed and </w:t>
      </w:r>
      <w:r>
        <w:t xml:space="preserve">______ in the interest </w:t>
      </w:r>
      <w:proofErr w:type="gramStart"/>
      <w:r>
        <w:t>of</w:t>
      </w:r>
      <w:proofErr w:type="gramEnd"/>
      <w:r>
        <w:t xml:space="preserve"> justice.  Such other orders may also be passed in </w:t>
      </w:r>
      <w:proofErr w:type="spellStart"/>
      <w:r>
        <w:t>favour</w:t>
      </w:r>
      <w:proofErr w:type="spellEnd"/>
      <w:r>
        <w:t xml:space="preserve"> of the complainant as deemed fit and proper by this </w:t>
      </w:r>
      <w:proofErr w:type="spellStart"/>
      <w:r>
        <w:t>Hon'ble</w:t>
      </w:r>
      <w:proofErr w:type="spellEnd"/>
      <w:r>
        <w:t xml:space="preserve"> court in the facts and circumstances of the case. </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Complainant/Applicant</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DISTRICT CONSUMER DISPUTE REDRESSAL FORUM</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AT SHIMLA</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 No.:______ of 2004</w:t>
      </w:r>
      <w:proofErr w:type="gramStart"/>
      <w:r>
        <w:t>  Complaint</w:t>
      </w:r>
      <w:proofErr w:type="gramEnd"/>
      <w:r>
        <w:t xml:space="preserve"> No:  ______</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Complainant/Applicant</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Affidavit in support of Application for restoration.</w:t>
      </w:r>
      <w:proofErr w:type="gramEnd"/>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 ______, do hereby solemnly affirm and declare as </w:t>
      </w:r>
      <w:proofErr w:type="gramStart"/>
      <w:r>
        <w:t>under :</w:t>
      </w:r>
      <w:proofErr w:type="gramEnd"/>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accompanying application has been prepared under my instructions.</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 of the complaint are correct and true to the best of my knowledge.</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3.   That I further solemnly affirm and declare that this affidavit of mine is correct and true to the best of my knowledge and no part of it is false and nothing material has been concealed </w:t>
      </w:r>
      <w:proofErr w:type="spellStart"/>
      <w:r>
        <w:t>therefrom</w:t>
      </w:r>
      <w:proofErr w:type="spellEnd"/>
      <w:r>
        <w:t>.</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w:t>
      </w:r>
    </w:p>
    <w:p w:rsidR="00000000" w:rsidRDefault="00AE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w:t>
      </w:r>
      <w:r>
        <w:t>t</w:t>
      </w:r>
    </w:p>
    <w:p w:rsidR="00AE0856" w:rsidRDefault="00AE0856">
      <w:pPr>
        <w:pStyle w:val="Normal0"/>
        <w:rPr>
          <w:rFonts w:ascii="Times New Roman" w:eastAsia="Times New Roman" w:hAnsi="Times New Roman"/>
        </w:rPr>
      </w:pPr>
    </w:p>
    <w:sectPr w:rsidR="00AE085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323CD"/>
    <w:rsid w:val="007323CD"/>
    <w:rsid w:val="00AE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2016-12-29T05:03:00Z</dcterms:created>
  <dcterms:modified xsi:type="dcterms:W3CDTF">2016-12-29T05:03:00Z</dcterms:modified>
</cp:coreProperties>
</file>