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22</w:t>
      </w:r>
    </w:p>
    <w:p w:rsidR="00000000" w:rsidRDefault="0030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117]</w:t>
      </w:r>
    </w:p>
    <w:p w:rsidR="00000000" w:rsidRDefault="0030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Grant Of Certified Copy</w:t>
      </w:r>
    </w:p>
    <w:p w:rsidR="00000000" w:rsidRDefault="0030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Tribunal....... Bench</w:t>
      </w:r>
    </w:p>
    <w:p w:rsidR="00000000" w:rsidRDefault="0030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>/Ra/Ta/Pt/Cp/</w:t>
      </w:r>
      <w:proofErr w:type="spellStart"/>
      <w:r>
        <w:rPr>
          <w:b/>
        </w:rPr>
        <w:t>Civ</w:t>
      </w:r>
      <w:proofErr w:type="spellEnd"/>
      <w:r>
        <w:rPr>
          <w:b/>
        </w:rPr>
        <w:t>/</w:t>
      </w:r>
      <w:proofErr w:type="spellStart"/>
      <w:r>
        <w:rPr>
          <w:b/>
        </w:rPr>
        <w:t>Crl</w:t>
      </w:r>
      <w:proofErr w:type="spellEnd"/>
      <w:r>
        <w:rPr>
          <w:b/>
        </w:rPr>
        <w:t>./Ma......./199.........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ab/>
        <w:t xml:space="preserve">                                                                                                     ..</w:t>
      </w:r>
      <w:r>
        <w:t>.................... Applicant/s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VS.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       ....................Respondent/s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the applicant: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Whether the applicant is a party to the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proofErr w:type="gramStart"/>
      <w:r>
        <w:t>case</w:t>
      </w:r>
      <w:proofErr w:type="gramEnd"/>
      <w:r>
        <w:t>. If not whether an application under</w:t>
      </w:r>
      <w:r>
        <w:tab/>
      </w:r>
      <w:r>
        <w:br/>
        <w:t xml:space="preserve"> rule 126 is </w:t>
      </w:r>
      <w:proofErr w:type="gramStart"/>
      <w:r>
        <w:t>filed :</w:t>
      </w:r>
      <w:proofErr w:type="gramEnd"/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Whether the case is pending o</w:t>
      </w:r>
      <w:r>
        <w:t>r disposed of: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Description with date of the documents of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which</w:t>
      </w:r>
      <w:proofErr w:type="gramEnd"/>
      <w:r>
        <w:t xml:space="preserve"> copy is applied for: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No. of copies required and nature of 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application</w:t>
      </w:r>
      <w:proofErr w:type="gramEnd"/>
      <w:r>
        <w:t>: [Whether urgent or ordinary]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Details of the fee remitted along with the 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application</w:t>
      </w:r>
      <w:proofErr w:type="gramEnd"/>
      <w:r>
        <w:t>: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Dated this </w:t>
      </w:r>
      <w:proofErr w:type="spellStart"/>
      <w:r>
        <w:t>the</w:t>
      </w:r>
      <w:proofErr w:type="spellEnd"/>
      <w:r>
        <w:t xml:space="preserve"> ....... day</w:t>
      </w:r>
      <w:r>
        <w:t xml:space="preserve"> of........ 199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the applicant 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Counsel for the applicant.....................................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>
        <w:rPr>
          <w:b/>
        </w:rPr>
        <w:t>FOR OFFICE USE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Granted/Rejected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Additional copying fee payable/paid and details thereof:</w:t>
      </w:r>
    </w:p>
    <w:p w:rsidR="00000000" w:rsidRDefault="00FD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[Initials of the officer-in-charge]</w:t>
      </w:r>
    </w:p>
    <w:p w:rsidR="00FD391B" w:rsidRDefault="00FD391B">
      <w:pPr>
        <w:pStyle w:val="Normal0"/>
        <w:rPr>
          <w:rFonts w:ascii="Times New Roman" w:eastAsia="Times New Roman" w:hAnsi="Times New Roman"/>
        </w:rPr>
      </w:pPr>
    </w:p>
    <w:sectPr w:rsidR="00FD391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02A4C"/>
    <w:rsid w:val="00302A4C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2017-01-10T07:09:00Z</dcterms:created>
  <dcterms:modified xsi:type="dcterms:W3CDTF">2017-01-10T07:09:00Z</dcterms:modified>
</cp:coreProperties>
</file>