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A4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G. 2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Warrant of commitment for use when a prisoner is sentenced to imprisonment which is to be undergone in a military or Air Force prison (Air Force Act, 1950, section 166).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To: The Commandant of the Military/Air Force Prison at (a)_____________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</w:t>
      </w:r>
      <w:r>
        <w:t>reas at a (b)____________Court-Martial held at _________on the day of 19_______(Number, Rank, Name)___________of__________ (Unit) was duly convicted of_________(the offence is to be briefly stated here as “desertion”, “theft”, “receiving stolen goods”, “di</w:t>
      </w:r>
      <w:r>
        <w:t>sobedience of lawful command” or as the case may be).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the said (b) _____Court-Martial on the_________day of____19________; passed the following sentence upon the said (Name)_______________ that is to say,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(Sentence to be entered in full, but wi</w:t>
      </w:r>
      <w:r>
        <w:t>thout signature).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the said sentence has been duly confirmed by (c) _________as required by law (d)_______________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is to require and authorise you to receive the said (Name)_________into your custody together with this warrant and there car</w:t>
      </w:r>
      <w:r>
        <w:t>ry the aforesaid sentence of rigorous/ simple imprisonment into execution according to law. The sentence has effect form (e)______________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under my hand at __________this the__________ day of_________ 19____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Unit Stamp                                </w:t>
      </w:r>
      <w:r>
        <w:t xml:space="preserve">                                                 Signature (f)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Enter name of military or air force prison.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General, District or Summary General.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Name and description of confirming authority.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Add, if necessary, “with a remission of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Ente</w:t>
      </w:r>
      <w:r>
        <w:t>r date upon which original sentence was signed.</w:t>
      </w:r>
    </w:p>
    <w:p w:rsidR="00000000" w:rsidRDefault="007E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(f) Signature of Commanding Officer of prisoner or other prescribed officer-See Rule 144.</w:t>
      </w:r>
    </w:p>
    <w:p w:rsidR="007E5558" w:rsidRDefault="007E5558">
      <w:pPr>
        <w:pStyle w:val="Normal0"/>
        <w:rPr>
          <w:rFonts w:ascii="Times New Roman" w:eastAsia="Times New Roman" w:hAnsi="Times New Roman"/>
        </w:rPr>
      </w:pPr>
    </w:p>
    <w:sectPr w:rsidR="007E555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452C"/>
    <w:rsid w:val="002A452C"/>
    <w:rsid w:val="007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2017-01-06T10:09:00Z</dcterms:created>
  <dcterms:modified xsi:type="dcterms:W3CDTF">2017-01-06T10:09:00Z</dcterms:modified>
</cp:coreProperties>
</file>