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1393">
      <w:pPr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711393">
      <w:pPr>
        <w:spacing w:line="360" w:lineRule="auto"/>
        <w:jc w:val="center"/>
      </w:pPr>
      <w:r>
        <w:rPr>
          <w:b/>
        </w:rPr>
        <w:t>Inspection Report</w:t>
      </w:r>
    </w:p>
    <w:p w:rsidR="00000000" w:rsidRDefault="0040453A">
      <w:pPr>
        <w:spacing w:line="360" w:lineRule="auto"/>
        <w:jc w:val="both"/>
      </w:pPr>
    </w:p>
    <w:p w:rsidR="00000000" w:rsidRDefault="0040453A">
      <w:pPr>
        <w:spacing w:line="360" w:lineRule="auto"/>
        <w:jc w:val="both"/>
      </w:pPr>
      <w:r>
        <w:t>(Under Rule 46 of the Indian Electricity Rules, 1956) Low Voltage Installation of Consumer</w:t>
      </w:r>
    </w:p>
    <w:p w:rsidR="00000000" w:rsidRDefault="0040453A">
      <w:pPr>
        <w:spacing w:line="360" w:lineRule="auto"/>
        <w:jc w:val="both"/>
      </w:pPr>
      <w:r>
        <w:t>Report No……………………</w:t>
      </w:r>
      <w:r>
        <w:tab/>
        <w:t>Date of Inspection…………..</w:t>
      </w:r>
    </w:p>
    <w:p w:rsidR="00000000" w:rsidRDefault="0040453A">
      <w:pPr>
        <w:spacing w:line="360" w:lineRule="auto"/>
        <w:jc w:val="both"/>
      </w:pPr>
      <w:proofErr w:type="spellStart"/>
      <w:r>
        <w:t>Challan</w:t>
      </w:r>
      <w:proofErr w:type="spellEnd"/>
      <w:r>
        <w:t xml:space="preserve"> No…………………..</w:t>
      </w:r>
      <w:r>
        <w:tab/>
        <w:t>Dated……………..</w:t>
      </w:r>
    </w:p>
    <w:p w:rsidR="00000000" w:rsidRDefault="0040453A">
      <w:pPr>
        <w:spacing w:line="360" w:lineRule="auto"/>
        <w:jc w:val="both"/>
      </w:pPr>
      <w:r>
        <w:t>Inspection Fee Rs……………</w:t>
      </w:r>
      <w:r>
        <w:tab/>
        <w:t>Date of Last inspection……………</w:t>
      </w:r>
    </w:p>
    <w:p w:rsidR="00000000" w:rsidRDefault="0040453A">
      <w:pPr>
        <w:spacing w:line="360" w:lineRule="auto"/>
        <w:jc w:val="both"/>
      </w:pPr>
      <w:r>
        <w:t>1. Consumer</w:t>
      </w:r>
      <w:r>
        <w:t xml:space="preserve"> No</w:t>
      </w:r>
    </w:p>
    <w:p w:rsidR="00000000" w:rsidRDefault="0040453A">
      <w:pPr>
        <w:spacing w:line="360" w:lineRule="auto"/>
        <w:jc w:val="both"/>
      </w:pPr>
      <w:r>
        <w:t>2. Voltage and system of supply:</w:t>
      </w:r>
    </w:p>
    <w:p w:rsidR="00000000" w:rsidRDefault="0040453A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Volts………………………….</w:t>
      </w:r>
    </w:p>
    <w:p w:rsidR="00000000" w:rsidRDefault="0040453A">
      <w:pPr>
        <w:spacing w:line="360" w:lineRule="auto"/>
        <w:ind w:left="720"/>
        <w:jc w:val="both"/>
      </w:pPr>
      <w:r>
        <w:t>(ii) No. of Phases…………………</w:t>
      </w:r>
    </w:p>
    <w:p w:rsidR="00000000" w:rsidRDefault="0040453A">
      <w:pPr>
        <w:pStyle w:val="BodyText2"/>
        <w:spacing w:line="360" w:lineRule="auto"/>
        <w:ind w:firstLine="720"/>
        <w:jc w:val="both"/>
      </w:pPr>
      <w:r>
        <w:t xml:space="preserve">(iii) </w:t>
      </w:r>
      <w:r>
        <w:tab/>
        <w:t>AC/DC……………………….</w:t>
      </w:r>
    </w:p>
    <w:p w:rsidR="00000000" w:rsidRDefault="0040453A">
      <w:pPr>
        <w:spacing w:line="360" w:lineRule="auto"/>
        <w:jc w:val="both"/>
      </w:pPr>
      <w:r>
        <w:t>3. Type of wiring</w:t>
      </w:r>
      <w:r>
        <w:rPr>
          <w:b/>
        </w:rPr>
        <w:t>*</w:t>
      </w:r>
      <w:r>
        <w:rPr>
          <w:b/>
          <w:color w:val="0000FF"/>
        </w:rPr>
        <w:t xml:space="preserve"> </w:t>
      </w:r>
      <w:r>
        <w:t>…………………….</w:t>
      </w:r>
    </w:p>
    <w:p w:rsidR="00000000" w:rsidRDefault="0040453A">
      <w:pPr>
        <w:spacing w:line="360" w:lineRule="auto"/>
        <w:jc w:val="both"/>
      </w:pPr>
      <w:r>
        <w:t>4. Name of the consumer/owner……………………</w:t>
      </w:r>
    </w:p>
    <w:p w:rsidR="00000000" w:rsidRDefault="0040453A">
      <w:pPr>
        <w:spacing w:line="360" w:lineRule="auto"/>
        <w:jc w:val="both"/>
      </w:pPr>
      <w:r>
        <w:t>5. Address of the consumer/owner…………….</w:t>
      </w:r>
    </w:p>
    <w:p w:rsidR="00000000" w:rsidRDefault="0040453A">
      <w:pPr>
        <w:spacing w:line="360" w:lineRule="auto"/>
        <w:jc w:val="both"/>
      </w:pPr>
      <w:r>
        <w:t>6. Location of the premises………………………..</w:t>
      </w:r>
    </w:p>
    <w:p w:rsidR="00000000" w:rsidRDefault="0040453A">
      <w:pPr>
        <w:spacing w:line="360" w:lineRule="auto"/>
        <w:jc w:val="both"/>
      </w:pPr>
      <w:r>
        <w:t>7. P</w:t>
      </w:r>
      <w:r>
        <w:t>articulars of the installations</w:t>
      </w:r>
      <w:proofErr w:type="gramStart"/>
      <w:r>
        <w:t>:……………………………</w:t>
      </w:r>
      <w:proofErr w:type="gramEnd"/>
    </w:p>
    <w:p w:rsidR="00000000" w:rsidRDefault="0040453A">
      <w:pPr>
        <w:spacing w:line="360" w:lineRule="auto"/>
        <w:jc w:val="both"/>
      </w:pPr>
      <w:r>
        <w:t>I.  Leakage on premises: Number ……Connected Load in KW</w:t>
      </w:r>
    </w:p>
    <w:p w:rsidR="00000000" w:rsidRDefault="0040453A">
      <w:pPr>
        <w:spacing w:line="360" w:lineRule="auto"/>
        <w:ind w:left="720"/>
        <w:jc w:val="both"/>
      </w:pPr>
      <w:r>
        <w:t>(1) Light Points……………………….</w:t>
      </w:r>
    </w:p>
    <w:p w:rsidR="00000000" w:rsidRDefault="0040453A">
      <w:pPr>
        <w:spacing w:line="360" w:lineRule="auto"/>
        <w:ind w:left="720"/>
        <w:jc w:val="both"/>
      </w:pPr>
      <w:r>
        <w:t>(2) Fan Points…………………</w:t>
      </w:r>
    </w:p>
    <w:p w:rsidR="00000000" w:rsidRDefault="0040453A">
      <w:pPr>
        <w:spacing w:line="360" w:lineRule="auto"/>
        <w:ind w:left="720"/>
        <w:jc w:val="both"/>
      </w:pPr>
      <w:r>
        <w:t>(3) Plug Points…………………</w:t>
      </w:r>
    </w:p>
    <w:p w:rsidR="00000000" w:rsidRDefault="0040453A">
      <w:pPr>
        <w:pStyle w:val="BodyText2"/>
        <w:spacing w:line="360" w:lineRule="auto"/>
        <w:jc w:val="both"/>
      </w:pPr>
      <w:r>
        <w:t>II. Other equipments (complete details to be furnished):</w:t>
      </w:r>
    </w:p>
    <w:p w:rsidR="00000000" w:rsidRDefault="0040453A">
      <w:pPr>
        <w:spacing w:line="360" w:lineRule="auto"/>
        <w:ind w:left="720"/>
        <w:jc w:val="both"/>
      </w:pPr>
      <w:r>
        <w:t>(1)……………</w:t>
      </w:r>
    </w:p>
    <w:p w:rsidR="00000000" w:rsidRDefault="0040453A">
      <w:pPr>
        <w:spacing w:line="360" w:lineRule="auto"/>
        <w:ind w:left="720"/>
        <w:jc w:val="both"/>
      </w:pPr>
      <w:r>
        <w:t>(2)……………</w:t>
      </w:r>
    </w:p>
    <w:p w:rsidR="00000000" w:rsidRDefault="0040453A">
      <w:pPr>
        <w:spacing w:line="360" w:lineRule="auto"/>
        <w:jc w:val="both"/>
      </w:pPr>
      <w:r>
        <w:t>Total Conn</w:t>
      </w:r>
      <w:r>
        <w:t>ected load in KW</w:t>
      </w:r>
    </w:p>
    <w:p w:rsidR="00000000" w:rsidRDefault="0040453A">
      <w:pPr>
        <w:spacing w:line="360" w:lineRule="auto"/>
        <w:jc w:val="both"/>
      </w:pPr>
      <w:r>
        <w:t>Maximum current demand in Amps…………………………..</w:t>
      </w:r>
    </w:p>
    <w:p w:rsidR="00000000" w:rsidRDefault="0040453A">
      <w:pPr>
        <w:spacing w:line="360" w:lineRule="auto"/>
        <w:jc w:val="both"/>
      </w:pPr>
      <w:r>
        <w:t>(</w:t>
      </w:r>
      <w:proofErr w:type="gramStart"/>
      <w:r>
        <w:t>on</w:t>
      </w:r>
      <w:proofErr w:type="gramEnd"/>
      <w:r>
        <w:t xml:space="preserve"> the basis of total connected load)</w:t>
      </w:r>
    </w:p>
    <w:p w:rsidR="00000000" w:rsidRDefault="0040453A">
      <w:pPr>
        <w:pStyle w:val="BodyText2"/>
        <w:spacing w:line="360" w:lineRule="auto"/>
        <w:jc w:val="both"/>
      </w:pPr>
      <w:r>
        <w:t>III</w:t>
      </w:r>
      <w:proofErr w:type="gramStart"/>
      <w:r>
        <w:t>.  Generators</w:t>
      </w:r>
      <w:proofErr w:type="gramEnd"/>
      <w:r>
        <w:t xml:space="preserve"> (in the case of consumer himself generating energy):</w:t>
      </w:r>
    </w:p>
    <w:p w:rsidR="00000000" w:rsidRDefault="0040453A">
      <w:pPr>
        <w:spacing w:line="360" w:lineRule="auto"/>
        <w:ind w:left="720"/>
        <w:jc w:val="both"/>
      </w:pPr>
      <w:r>
        <w:t>(1)…………………………….</w:t>
      </w:r>
      <w:r>
        <w:tab/>
      </w:r>
    </w:p>
    <w:p w:rsidR="00000000" w:rsidRDefault="0040453A">
      <w:pPr>
        <w:spacing w:line="360" w:lineRule="auto"/>
        <w:ind w:left="720"/>
        <w:jc w:val="both"/>
      </w:pPr>
      <w:r>
        <w:t>(2)…………………………….</w:t>
      </w:r>
    </w:p>
    <w:p w:rsidR="00000000" w:rsidRDefault="0040453A">
      <w:pPr>
        <w:spacing w:line="360" w:lineRule="auto"/>
        <w:jc w:val="both"/>
      </w:pPr>
      <w:r>
        <w:t>8. General condition of the installation:</w:t>
      </w:r>
    </w:p>
    <w:p w:rsidR="00000000" w:rsidRDefault="0040453A">
      <w:pPr>
        <w:spacing w:line="360" w:lineRule="auto"/>
        <w:jc w:val="both"/>
        <w:rPr>
          <w:i/>
        </w:rPr>
      </w:pPr>
      <w:r>
        <w:rPr>
          <w:i/>
        </w:rPr>
        <w:lastRenderedPageBreak/>
        <w:t>* Here state</w:t>
      </w:r>
      <w:r>
        <w:rPr>
          <w:i/>
        </w:rPr>
        <w:t xml:space="preserve"> casing capping, lead covered of teak wood batten, concealed, conduit, Tough, Rubber Sheathed and such other types.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2906"/>
        <w:gridCol w:w="2918"/>
        <w:gridCol w:w="2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0453A">
            <w:pPr>
              <w:spacing w:line="360" w:lineRule="auto"/>
            </w:pPr>
            <w:r>
              <w:t xml:space="preserve"> Rule of the Indian Electricity Rules, 1956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0453A">
            <w:pPr>
              <w:spacing w:line="360" w:lineRule="auto"/>
            </w:pPr>
            <w:r>
              <w:t>Requirement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40453A">
            <w:pPr>
              <w:spacing w:line="360" w:lineRule="auto"/>
            </w:pPr>
            <w:r>
              <w:t>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0453A">
            <w:pPr>
              <w:spacing w:line="360" w:lineRule="auto"/>
            </w:pPr>
            <w:r>
              <w:t>1</w:t>
            </w:r>
          </w:p>
        </w:tc>
        <w:tc>
          <w:tcPr>
            <w:tcW w:w="291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0453A">
            <w:pPr>
              <w:spacing w:line="360" w:lineRule="auto"/>
            </w:pPr>
            <w:r>
              <w:t>2</w:t>
            </w:r>
          </w:p>
        </w:tc>
        <w:tc>
          <w:tcPr>
            <w:tcW w:w="288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453A">
            <w:pPr>
              <w:spacing w:line="360" w:lineRule="auto"/>
            </w:pPr>
            <w:r>
              <w:t>3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40453A">
            <w:pPr>
              <w:spacing w:line="360" w:lineRule="auto"/>
            </w:pPr>
            <w:r>
              <w:t>29. (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) Is/Are there any sign(s) of overloading in respect of any app</w:t>
            </w:r>
            <w:r>
              <w:t>aratus wiring?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(ii) Condition of flexible cords, sockets, switches, plug-pins, cut-outs and lamp holders and such other fittings.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(iii) General condition of wiring.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 xml:space="preserve">(iv) State if any </w:t>
            </w:r>
            <w:proofErr w:type="spellStart"/>
            <w:r>
              <w:t>unauthorised</w:t>
            </w:r>
            <w:proofErr w:type="spellEnd"/>
            <w:r>
              <w:t xml:space="preserve"> temporary installation exists.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 xml:space="preserve">(v) State if sockets are </w:t>
            </w:r>
            <w:r>
              <w:t>controlled by individual switches.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(vi) Any other defect or condition which may be a source of danger.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30. Give report on condition of service lines, cables, wires, apparatus and such other fittings placed by the supplier/owner of the premises.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 xml:space="preserve">31. Has </w:t>
            </w:r>
            <w:r>
              <w:t>the supplier provided suitable cut-outs within consumer’s premises, within enclosed fire proof receptacle?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32. (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) State if switches are provided on live conductors.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(ii) State if indication of a permanent nature is provided as per this rule so as to dis</w:t>
            </w:r>
            <w:r>
              <w:t>tinguish neutral conductor from the live conductor.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(iii) Whether a direct line is provided on the neutral in the case of single phase double pole iron clad switches instead of fuse?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33. (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) State if earthed terminal is provided by the supplier.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(ii) Ha</w:t>
            </w:r>
            <w:r>
              <w:t>ve three pin plugs been provided for plug points?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 xml:space="preserve">(iii) Report on the efficiency of the </w:t>
            </w:r>
            <w:proofErr w:type="spellStart"/>
            <w:r>
              <w:t>earthing</w:t>
            </w:r>
            <w:proofErr w:type="spellEnd"/>
            <w:r>
              <w:t xml:space="preserve"> arrangement.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49. Leakage on premises:</w:t>
            </w:r>
          </w:p>
          <w:p w:rsidR="00000000" w:rsidRDefault="0040453A">
            <w:pPr>
              <w:spacing w:line="360" w:lineRule="auto"/>
            </w:pPr>
            <w:r>
              <w:t xml:space="preserve">State insulation resistance between conductors and earth in </w:t>
            </w:r>
            <w:proofErr w:type="spellStart"/>
            <w:r>
              <w:t>megaohms</w:t>
            </w:r>
            <w:proofErr w:type="spellEnd"/>
            <w:r>
              <w:t>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50. (</w:t>
            </w:r>
            <w:proofErr w:type="spellStart"/>
            <w:r>
              <w:t>i</w:t>
            </w:r>
            <w:proofErr w:type="spellEnd"/>
            <w:r>
              <w:t>) State if linked switches of requisite ca</w:t>
            </w:r>
            <w:r>
              <w:t>pacity are provided near the point of commencement of supply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(ii) State if the wiring is divided in suitable number of circuits and each such circuit is protected by suitable cut-out.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lastRenderedPageBreak/>
              <w:t>(iii) State if supply to each motor or apparatus is controlled by suit</w:t>
            </w:r>
            <w:r>
              <w:t>able linked switch.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(iv) Has it been ensured that no live part is so accessible as to cause danger?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61. 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Have the frame of every generator, stationary motor and so far as practicable portable motor and the metallic parts (not intended as conductors) o</w:t>
            </w:r>
            <w:r>
              <w:t>f all other apparatus used for regulating</w:t>
            </w:r>
            <w:r>
              <w:rPr>
                <w:b/>
              </w:rPr>
              <w:t>**</w:t>
            </w:r>
            <w:r>
              <w:t xml:space="preserve"> or controlling energy been earthed by two separate and distinct connections with earth? 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(ii) Is the earth wire free from any mechanical damage?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(iii) In the case of conduit/lead covered wiring, has the conduit</w:t>
            </w:r>
            <w:r>
              <w:t xml:space="preserve"> or lead cover been efficiently earthed?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(iv) If the consumer has him own earth-electrode, state if it is properly executed and has been tested with satisfactory results.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 xml:space="preserve">Overhead lines: 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74. (</w:t>
            </w:r>
            <w:proofErr w:type="spellStart"/>
            <w:r>
              <w:t>i</w:t>
            </w:r>
            <w:proofErr w:type="spellEnd"/>
            <w:r>
              <w:t>) State if the consumer has any overhead line and if so the</w:t>
            </w:r>
            <w:r>
              <w:t xml:space="preserve">ir condition with </w:t>
            </w:r>
          </w:p>
          <w:p w:rsidR="00000000" w:rsidRDefault="0040453A">
            <w:pPr>
              <w:spacing w:line="360" w:lineRule="auto"/>
            </w:pPr>
            <w:r>
              <w:t xml:space="preserve">TO </w:t>
            </w:r>
          </w:p>
          <w:p w:rsidR="00000000" w:rsidRDefault="0040453A">
            <w:pPr>
              <w:spacing w:line="360" w:lineRule="auto"/>
            </w:pPr>
            <w:r>
              <w:t xml:space="preserve"> </w:t>
            </w:r>
            <w:proofErr w:type="gramStart"/>
            <w:r>
              <w:t>specific</w:t>
            </w:r>
            <w:proofErr w:type="gramEnd"/>
            <w:r>
              <w:t xml:space="preserve"> reference to relevant rule.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93. (</w:t>
            </w:r>
            <w:proofErr w:type="gramStart"/>
            <w:r>
              <w:t>ii</w:t>
            </w:r>
            <w:proofErr w:type="gramEnd"/>
            <w:r>
              <w:t>) Is there any other overhead line near the premises of the consumer which does not comply with rule 79 or 80?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(iii) Is guarding provided for overhead lines, if it is inside the factory,</w:t>
            </w:r>
            <w:r>
              <w:t xml:space="preserve"> for road crossings and busy localities?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712" w:type="dxa"/>
            <w:gridSpan w:val="3"/>
          </w:tcPr>
          <w:p w:rsidR="00000000" w:rsidRDefault="0040453A">
            <w:pPr>
              <w:spacing w:line="360" w:lineRule="auto"/>
            </w:pPr>
            <w:r>
              <w:t>(iv)Any other remarks.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8712" w:type="dxa"/>
            <w:gridSpan w:val="3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453A">
            <w:pPr>
              <w:spacing w:line="360" w:lineRule="auto"/>
            </w:pPr>
            <w:r>
              <w:t>Inspecting Officer’s Signature</w:t>
            </w:r>
          </w:p>
          <w:p w:rsidR="00000000" w:rsidRDefault="0040453A">
            <w:pPr>
              <w:spacing w:line="360" w:lineRule="auto"/>
            </w:pPr>
            <w:r>
              <w:t>Name………………………</w:t>
            </w:r>
          </w:p>
          <w:p w:rsidR="00000000" w:rsidRDefault="0040453A">
            <w:pPr>
              <w:spacing w:line="360" w:lineRule="auto"/>
            </w:pPr>
            <w:r>
              <w:t>Designation………………..</w:t>
            </w:r>
          </w:p>
          <w:p w:rsidR="00000000" w:rsidRDefault="0040453A">
            <w:pPr>
              <w:spacing w:line="360" w:lineRule="auto"/>
            </w:pPr>
            <w:r>
              <w:t>File No……………………</w:t>
            </w:r>
          </w:p>
          <w:p w:rsidR="00000000" w:rsidRDefault="0040453A">
            <w:pPr>
              <w:spacing w:line="360" w:lineRule="auto"/>
            </w:pPr>
            <w:r>
              <w:t>Dated</w:t>
            </w:r>
            <w:proofErr w:type="gramStart"/>
            <w:r>
              <w:t>:…………….</w:t>
            </w:r>
            <w:proofErr w:type="gramEnd"/>
          </w:p>
          <w:p w:rsidR="00000000" w:rsidRDefault="0040453A">
            <w:pPr>
              <w:spacing w:line="360" w:lineRule="auto"/>
            </w:pPr>
            <w:r>
              <w:t>Copy for-</w:t>
            </w:r>
            <w:proofErr w:type="spellStart"/>
            <w:r>
              <w:t>warded</w:t>
            </w:r>
            <w:proofErr w:type="spellEnd"/>
            <w:r>
              <w:t xml:space="preserve"> to the Electrical Inspector for……... in accordance with rule 46(l)</w:t>
            </w:r>
          </w:p>
          <w:p w:rsidR="00000000" w:rsidRDefault="0040453A">
            <w:pPr>
              <w:spacing w:line="360" w:lineRule="auto"/>
            </w:pPr>
            <w:r>
              <w:t xml:space="preserve">(b) </w:t>
            </w:r>
            <w:proofErr w:type="gramStart"/>
            <w:r>
              <w:t>of</w:t>
            </w:r>
            <w:proofErr w:type="gramEnd"/>
            <w:r>
              <w:t xml:space="preserve"> the In</w:t>
            </w:r>
            <w:r>
              <w:t>dian Electricity Rules, 1956.</w:t>
            </w:r>
          </w:p>
          <w:p w:rsidR="00000000" w:rsidRDefault="0040453A">
            <w:pPr>
              <w:spacing w:line="360" w:lineRule="auto"/>
            </w:pPr>
            <w:r>
              <w:t xml:space="preserve"> Signature……………</w:t>
            </w:r>
          </w:p>
          <w:p w:rsidR="00000000" w:rsidRDefault="0040453A">
            <w:pPr>
              <w:spacing w:line="360" w:lineRule="auto"/>
            </w:pPr>
            <w:r>
              <w:t xml:space="preserve"> Name…………….</w:t>
            </w:r>
          </w:p>
        </w:tc>
      </w:tr>
    </w:tbl>
    <w:p w:rsidR="00000000" w:rsidRDefault="0040453A">
      <w:pPr>
        <w:spacing w:line="360" w:lineRule="auto"/>
        <w:rPr>
          <w:i/>
        </w:rPr>
      </w:pPr>
      <w:r>
        <w:rPr>
          <w:i/>
        </w:rPr>
        <w:lastRenderedPageBreak/>
        <w:t xml:space="preserve">**Not applicable to isolated wall tubes or to brackets, </w:t>
      </w:r>
      <w:proofErr w:type="spellStart"/>
      <w:proofErr w:type="gramStart"/>
      <w:r>
        <w:rPr>
          <w:i/>
        </w:rPr>
        <w:t>electroliers</w:t>
      </w:r>
      <w:proofErr w:type="spellEnd"/>
      <w:r>
        <w:rPr>
          <w:i/>
        </w:rPr>
        <w:t>,</w:t>
      </w:r>
      <w:proofErr w:type="gramEnd"/>
      <w:r>
        <w:rPr>
          <w:i/>
        </w:rPr>
        <w:t xml:space="preserve"> switches, ceiling fans and such other fittings (other than portable hand lamps and transportable apparatus) unless provided wit</w:t>
      </w:r>
      <w:r>
        <w:rPr>
          <w:i/>
        </w:rPr>
        <w:t>h earth terminal.</w:t>
      </w:r>
    </w:p>
    <w:p w:rsidR="0040453A" w:rsidRDefault="0040453A">
      <w:pPr>
        <w:pStyle w:val="Normal0"/>
        <w:rPr>
          <w:rFonts w:ascii="Times New Roman" w:eastAsia="Times New Roman" w:hAnsi="Times New Roman"/>
          <w:i/>
        </w:rPr>
      </w:pPr>
    </w:p>
    <w:sectPr w:rsidR="0040453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11393"/>
    <w:rsid w:val="0040453A"/>
    <w:rsid w:val="0071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2017-01-19T11:37:00Z</dcterms:created>
  <dcterms:modified xsi:type="dcterms:W3CDTF">2017-01-19T11:37:00Z</dcterms:modified>
</cp:coreProperties>
</file>