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62B2">
      <w:pPr>
        <w:spacing w:line="360" w:lineRule="auto"/>
        <w:jc w:val="center"/>
        <w:rPr>
          <w:b/>
        </w:rPr>
      </w:pPr>
      <w:r>
        <w:rPr>
          <w:b/>
        </w:rPr>
        <w:t>Form No. 56B</w:t>
      </w:r>
    </w:p>
    <w:p w:rsidR="00000000" w:rsidRDefault="00CA62B2">
      <w:pPr>
        <w:spacing w:line="360" w:lineRule="auto"/>
        <w:jc w:val="center"/>
        <w:rPr>
          <w:b/>
        </w:rPr>
      </w:pPr>
      <w:r>
        <w:rPr>
          <w:b/>
        </w:rPr>
        <w:t>[See Clause (C) Of Sub-Rule (4) Of Rule 2D]</w:t>
      </w:r>
    </w:p>
    <w:p w:rsidR="00000000" w:rsidRDefault="00CA62B2">
      <w:pPr>
        <w:spacing w:line="360" w:lineRule="auto"/>
        <w:jc w:val="center"/>
        <w:rPr>
          <w:b/>
        </w:rPr>
      </w:pPr>
      <w:r>
        <w:rPr>
          <w:b/>
        </w:rPr>
        <w:t>Condensed Financial Information Income Statement</w:t>
      </w:r>
    </w:p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3871"/>
        <w:gridCol w:w="1800"/>
        <w:gridCol w:w="180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3018">
            <w:pPr>
              <w:spacing w:line="360" w:lineRule="auto"/>
              <w:jc w:val="both"/>
            </w:pPr>
            <w:r>
              <w:t>YEARS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C23018">
            <w:pPr>
              <w:spacing w:line="360" w:lineRule="auto"/>
              <w:jc w:val="both"/>
            </w:pPr>
            <w:r>
              <w:t>First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vAlign w:val="center"/>
          </w:tcPr>
          <w:p w:rsidR="00000000" w:rsidRDefault="00C23018">
            <w:pPr>
              <w:spacing w:line="360" w:lineRule="auto"/>
              <w:jc w:val="both"/>
            </w:pPr>
            <w:r>
              <w:t>Second Year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3018">
            <w:pPr>
              <w:spacing w:line="360" w:lineRule="auto"/>
              <w:jc w:val="both"/>
            </w:pPr>
            <w:r>
              <w:t>Third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C23018">
            <w:pPr>
              <w:spacing w:line="360" w:lineRule="auto"/>
              <w:jc w:val="both"/>
            </w:pPr>
            <w:r>
              <w:t>(Mention years also)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cantSplit/>
          <w:trHeight w:val="280"/>
        </w:trPr>
        <w:tc>
          <w:tcPr>
            <w:tcW w:w="387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88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Sources of income</w:t>
            </w: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3300"/>
        <w:gridCol w:w="1200"/>
        <w:gridCol w:w="1170"/>
        <w:gridCol w:w="1440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(a) Dividend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00" w:type="dxa"/>
          </w:tcPr>
          <w:p w:rsidR="00000000" w:rsidRDefault="00C23018">
            <w:pPr>
              <w:spacing w:line="360" w:lineRule="auto"/>
              <w:jc w:val="both"/>
            </w:pPr>
            <w:r>
              <w:t xml:space="preserve">(b) Trading </w:t>
            </w:r>
          </w:p>
        </w:tc>
        <w:tc>
          <w:tcPr>
            <w:tcW w:w="1200" w:type="dxa"/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17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44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216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00" w:type="dxa"/>
          </w:tcPr>
          <w:p w:rsidR="00000000" w:rsidRDefault="00C23018">
            <w:pPr>
              <w:spacing w:line="360" w:lineRule="auto"/>
              <w:jc w:val="both"/>
            </w:pPr>
            <w:r>
              <w:t xml:space="preserve">(c) Other </w:t>
            </w:r>
            <w:r>
              <w:t xml:space="preserve">Income </w:t>
            </w:r>
          </w:p>
        </w:tc>
        <w:tc>
          <w:tcPr>
            <w:tcW w:w="1200" w:type="dxa"/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17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44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216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0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Total income [(a)+(b)+(c)] </w:t>
            </w:r>
          </w:p>
        </w:tc>
        <w:tc>
          <w:tcPr>
            <w:tcW w:w="12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17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right w:val="single" w:sz="8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Expenses</w:t>
            </w:r>
          </w:p>
        </w:tc>
        <w:tc>
          <w:tcPr>
            <w:tcW w:w="4980" w:type="dxa"/>
            <w:gridSpan w:val="4"/>
            <w:tcBorders>
              <w:top w:val="nil"/>
              <w:bottom w:val="nil"/>
              <w:right w:val="single" w:sz="8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(a) Director's remuneration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C23018">
            <w:pPr>
              <w:spacing w:line="360" w:lineRule="auto"/>
              <w:jc w:val="both"/>
            </w:pPr>
            <w:r>
              <w:t xml:space="preserve">(b) Trusteeship fees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C23018">
            <w:pPr>
              <w:spacing w:line="360" w:lineRule="auto"/>
              <w:jc w:val="both"/>
            </w:pPr>
            <w:r>
              <w:t xml:space="preserve">(c) Custodian fees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C23018">
            <w:pPr>
              <w:spacing w:line="360" w:lineRule="auto"/>
              <w:jc w:val="both"/>
            </w:pPr>
            <w:r>
              <w:t xml:space="preserve">(d) Registrar's fees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3840" w:type="dxa"/>
          </w:tcPr>
          <w:p w:rsidR="00000000" w:rsidRDefault="00C23018">
            <w:pPr>
              <w:spacing w:line="360" w:lineRule="auto"/>
              <w:jc w:val="both"/>
            </w:pPr>
            <w:r>
              <w:t xml:space="preserve">(e) Other expenses </w:t>
            </w:r>
          </w:p>
        </w:tc>
        <w:tc>
          <w:tcPr>
            <w:tcW w:w="615" w:type="dxa"/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3" w:space="0" w:color="auto"/>
            <w:insideV w:val="single" w:sz="3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38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Total expenses [(a) + (b) + (c)</w:t>
            </w:r>
            <w:r>
              <w:t xml:space="preserve"> + (d) + (e)] </w:t>
            </w:r>
          </w:p>
        </w:tc>
        <w:tc>
          <w:tcPr>
            <w:tcW w:w="61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Gross profit (1-2)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4.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Depreciation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Net profit before tax (3-4)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Tax (income-tax)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Profit after tax (5-6)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Income distributed/dividend declared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Look w:val="0000"/>
      </w:tblPr>
      <w:tblGrid>
        <w:gridCol w:w="468"/>
        <w:gridCol w:w="3840"/>
        <w:gridCol w:w="615"/>
        <w:gridCol w:w="1755"/>
        <w:gridCol w:w="180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Retained earn</w:t>
            </w:r>
            <w:r>
              <w:t xml:space="preserve">ings (7-8)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  <w:r>
              <w:t>Rs.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  <w:tc>
          <w:tcPr>
            <w:tcW w:w="810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88" w:type="dxa"/>
              <w:right w:w="88" w:type="dxa"/>
            </w:tcMar>
          </w:tcPr>
          <w:p w:rsidR="00000000" w:rsidRDefault="00C23018">
            <w:pPr>
              <w:spacing w:line="360" w:lineRule="auto"/>
              <w:jc w:val="both"/>
            </w:pPr>
          </w:p>
        </w:tc>
      </w:tr>
    </w:tbl>
    <w:p w:rsidR="00000000" w:rsidRDefault="00C23018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3528"/>
        <w:gridCol w:w="57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Place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52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 xml:space="preserve">Date </w:t>
            </w:r>
          </w:p>
        </w:tc>
        <w:tc>
          <w:tcPr>
            <w:tcW w:w="57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23018">
            <w:pPr>
              <w:spacing w:line="360" w:lineRule="auto"/>
              <w:jc w:val="both"/>
            </w:pPr>
            <w:r>
              <w:t>Signature and designation of the applicant</w:t>
            </w:r>
          </w:p>
        </w:tc>
      </w:tr>
    </w:tbl>
    <w:p w:rsidR="00000000" w:rsidRDefault="00C23018">
      <w:pPr>
        <w:spacing w:line="360" w:lineRule="auto"/>
        <w:jc w:val="both"/>
      </w:pPr>
      <w:r>
        <w:t xml:space="preserve"> </w:t>
      </w:r>
    </w:p>
    <w:p w:rsidR="00C23018" w:rsidRDefault="00C23018">
      <w:pPr>
        <w:pStyle w:val="Normal0"/>
        <w:rPr>
          <w:rFonts w:ascii="Times New Roman" w:eastAsia="Times New Roman" w:hAnsi="Times New Roman"/>
        </w:rPr>
      </w:pPr>
    </w:p>
    <w:sectPr w:rsidR="00C23018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A62B2"/>
    <w:rsid w:val="00C23018"/>
    <w:rsid w:val="00CA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2017-01-19T09:07:00Z</dcterms:created>
  <dcterms:modified xsi:type="dcterms:W3CDTF">2017-01-19T09:07:00Z</dcterms:modified>
</cp:coreProperties>
</file>