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3E30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1</w:t>
      </w:r>
    </w:p>
    <w:p w:rsidR="00000000" w:rsidRDefault="00A23E3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See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</w:t>
      </w:r>
      <w:r>
        <w:rPr>
          <w:rFonts w:ascii="Times New Roman" w:eastAsia="Times New Roman" w:hAnsi="Times New Roman"/>
          <w:sz w:val="24"/>
        </w:rPr>
        <w:t xml:space="preserve"> 4] </w:t>
      </w:r>
    </w:p>
    <w:p w:rsidR="00000000" w:rsidRDefault="0080490B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5"/>
        <w:gridCol w:w="3798"/>
        <w:gridCol w:w="2514"/>
        <w:gridCol w:w="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3" w:type="dxa"/>
            <w:gridSpan w:val="2"/>
            <w:tcBorders>
              <w:top w:val="nil"/>
              <w:bottom w:val="nil"/>
            </w:tcBorders>
          </w:tcPr>
          <w:p w:rsidR="00000000" w:rsidRDefault="00A23E3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</w:tcPr>
          <w:p w:rsidR="00000000" w:rsidRDefault="00A23E3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Serial No.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2595" w:type="dxa"/>
            <w:tcBorders>
              <w:top w:val="nil"/>
            </w:tcBorders>
          </w:tcPr>
          <w:p w:rsidR="00000000" w:rsidRDefault="00A23E3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And Address Of Bank</w:t>
            </w:r>
          </w:p>
        </w:tc>
        <w:tc>
          <w:tcPr>
            <w:tcW w:w="3798" w:type="dxa"/>
            <w:tcBorders>
              <w:top w:val="nil"/>
            </w:tcBorders>
          </w:tcPr>
          <w:p w:rsidR="00000000" w:rsidRDefault="00A23E3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14" w:type="dxa"/>
            <w:tcBorders>
              <w:top w:val="nil"/>
            </w:tcBorders>
          </w:tcPr>
          <w:p w:rsidR="00000000" w:rsidRDefault="00A23E3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2595" w:type="dxa"/>
            <w:tcBorders>
              <w:bottom w:val="nil"/>
            </w:tcBorders>
            <w:vAlign w:val="center"/>
          </w:tcPr>
          <w:p w:rsidR="00000000" w:rsidRDefault="0080490B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000000" w:rsidRDefault="0080490B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4" w:type="dxa"/>
            <w:tcBorders>
              <w:bottom w:val="nil"/>
            </w:tcBorders>
            <w:vAlign w:val="center"/>
          </w:tcPr>
          <w:p w:rsidR="00000000" w:rsidRDefault="0080490B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23E30">
      <w:pPr>
        <w:pStyle w:val="BODY"/>
        <w:spacing w:before="76" w:after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 xml:space="preserve">Form </w:t>
      </w:r>
      <w:proofErr w:type="gramStart"/>
      <w:r>
        <w:rPr>
          <w:rFonts w:ascii="Times New Roman" w:eastAsia="Times New Roman" w:hAnsi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Application For Opening An Account Under The Deposit Scheme For Retiring Government Employees, 1989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Name and Agency No. of agent introducing the account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405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405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Signature of </w:t>
            </w:r>
            <w:r>
              <w:rPr>
                <w:rFonts w:ascii="Times New Roman" w:eastAsia="Times New Roman" w:hAnsi="Times New Roman"/>
                <w:sz w:val="24"/>
              </w:rPr>
              <w:t>agent</w:t>
            </w:r>
          </w:p>
        </w:tc>
      </w:tr>
    </w:tbl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Manager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 of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Sir, </w:t>
      </w:r>
    </w:p>
    <w:p w:rsidR="00000000" w:rsidRDefault="0080490B">
      <w:pPr>
        <w:pStyle w:val="BODY"/>
        <w:spacing w:before="76" w:after="153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I hereby apply for opening an account under the Deposit Scheme for Retiring Government Employees, 1989, in my name and tender herewith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Rupees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)</w:t>
      </w:r>
      <w:proofErr w:type="gramEnd"/>
      <w:r>
        <w:rPr>
          <w:rFonts w:ascii="Times New Roman" w:eastAsia="Times New Roman" w:hAnsi="Times New Roman"/>
          <w:sz w:val="24"/>
        </w:rPr>
        <w:t xml:space="preserve"> through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cheque</w:t>
      </w:r>
      <w:proofErr w:type="spellEnd"/>
      <w:r>
        <w:rPr>
          <w:rFonts w:ascii="Times New Roman" w:eastAsia="Times New Roman" w:hAnsi="Times New Roman"/>
          <w:sz w:val="24"/>
        </w:rPr>
        <w:t>/pay order/demand draft as the initial deposit.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Permanent address of depositor 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I agree to abide by the provisions of the above Scheme.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I hereby declare that I am not maintaining any other account under the Scheme.</w:t>
      </w:r>
    </w:p>
    <w:p w:rsidR="00000000" w:rsidRDefault="0080490B">
      <w:pPr>
        <w:pStyle w:val="PMSOBODYTEXTINDENT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A copy of certificate from the employer indicating retirement benefits is enclo</w:t>
      </w:r>
      <w:r>
        <w:rPr>
          <w:sz w:val="24"/>
        </w:rPr>
        <w:t>sed</w:t>
      </w:r>
      <w:r>
        <w:rPr>
          <w:b/>
          <w:sz w:val="24"/>
        </w:rPr>
        <w:t xml:space="preserve"> * </w:t>
      </w:r>
      <w:r>
        <w:rPr>
          <w:sz w:val="24"/>
        </w:rPr>
        <w:t xml:space="preserve">/an affidavit on stamped paper indicating retirement benefits is enclosed (applicable for deposits not exceeding </w:t>
      </w:r>
      <w:r>
        <w:rPr>
          <w:rStyle w:val="SPANSPELLE"/>
          <w:sz w:val="24"/>
          <w:shd w:val="clear" w:color="auto" w:fill="auto"/>
        </w:rPr>
        <w:t>Rs</w:t>
      </w:r>
      <w:r>
        <w:rPr>
          <w:sz w:val="24"/>
        </w:rPr>
        <w:t xml:space="preserve">. 5 </w:t>
      </w:r>
      <w:proofErr w:type="spellStart"/>
      <w:r>
        <w:rPr>
          <w:rStyle w:val="SPANSPELLE"/>
          <w:sz w:val="24"/>
          <w:shd w:val="clear" w:color="auto" w:fill="auto"/>
        </w:rPr>
        <w:t>lakhs</w:t>
      </w:r>
      <w:proofErr w:type="spellEnd"/>
      <w:r>
        <w:rPr>
          <w:sz w:val="24"/>
        </w:rPr>
        <w:t>)</w:t>
      </w:r>
      <w:r>
        <w:rPr>
          <w:b/>
          <w:sz w:val="24"/>
        </w:rPr>
        <w:t xml:space="preserve"> * 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 xml:space="preserve">5. </w:t>
      </w:r>
      <w:r>
        <w:rPr>
          <w:rFonts w:ascii="Times New Roman" w:eastAsia="Times New Roman" w:hAnsi="Times New Roman"/>
          <w:sz w:val="24"/>
        </w:rPr>
        <w:t xml:space="preserve">I nominate the persons mentioned below to whom, to the exclusion of all other persons, in the event of my death, the </w:t>
      </w:r>
      <w:r>
        <w:rPr>
          <w:rFonts w:ascii="Times New Roman" w:eastAsia="Times New Roman" w:hAnsi="Times New Roman"/>
          <w:sz w:val="24"/>
        </w:rPr>
        <w:t xml:space="preserve">amount standing to my credit in the account would be payable: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2000"/>
        <w:gridCol w:w="2000"/>
        <w:gridCol w:w="229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Sl</w:t>
            </w:r>
            <w:r>
              <w:rPr>
                <w:rFonts w:ascii="Times New Roman" w:eastAsia="Times New Roman" w:hAnsi="Times New Roman"/>
                <w:sz w:val="24"/>
              </w:rPr>
              <w:t>. No.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Name(s) of the nominee(s)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Full Address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 of nominee(s) in case of minor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0490B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Proportionate amount for each nominee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0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As the nominee(s) at Serial No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.(</w:t>
      </w:r>
      <w:proofErr w:type="gramEnd"/>
      <w:r>
        <w:rPr>
          <w:rFonts w:ascii="Times New Roman" w:eastAsia="Times New Roman" w:hAnsi="Times New Roman"/>
          <w:sz w:val="24"/>
        </w:rPr>
        <w:t>s) spec</w:t>
      </w:r>
      <w:r>
        <w:rPr>
          <w:rFonts w:ascii="Times New Roman" w:eastAsia="Times New Roman" w:hAnsi="Times New Roman"/>
          <w:sz w:val="24"/>
        </w:rPr>
        <w:t xml:space="preserve">ified above is/are minor(s), I appoint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Shri</w:t>
      </w:r>
      <w:proofErr w:type="spellEnd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/Smt./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Kumari</w:t>
      </w:r>
      <w:proofErr w:type="spellEnd"/>
      <w:r>
        <w:rPr>
          <w:rFonts w:ascii="Times New Roman" w:eastAsia="Times New Roman" w:hAnsi="Times New Roman"/>
          <w:sz w:val="24"/>
        </w:rPr>
        <w:t xml:space="preserve"> address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to receive the sum due under the said account in the event of my death during the minority of the nominee(s).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4"/>
        <w:gridCol w:w="3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 of witness</w:t>
            </w:r>
          </w:p>
        </w:tc>
        <w:tc>
          <w:tcPr>
            <w:tcW w:w="3610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10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and address</w:t>
            </w:r>
          </w:p>
        </w:tc>
        <w:tc>
          <w:tcPr>
            <w:tcW w:w="3610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Depositor</w:t>
            </w:r>
          </w:p>
        </w:tc>
      </w:tr>
    </w:tbl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Date </w:t>
      </w:r>
    </w:p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*Delete whichever</w:t>
      </w:r>
      <w:r>
        <w:rPr>
          <w:rFonts w:ascii="Times New Roman" w:eastAsia="Times New Roman" w:hAnsi="Times New Roman"/>
          <w:sz w:val="24"/>
        </w:rPr>
        <w:t xml:space="preserve"> is not applicable.</w:t>
      </w:r>
    </w:p>
    <w:p w:rsidR="00000000" w:rsidRDefault="0080490B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THE USE OF ACCOUNTS OFFICE</w:t>
      </w:r>
    </w:p>
    <w:p w:rsidR="00000000" w:rsidRDefault="0080490B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account has been opened on with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 xml:space="preserve"> under the deposit Scheme for Retiring Government Employees, 1989, Account No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4"/>
        <w:gridCol w:w="3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Pass book No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has been issued.</w:t>
            </w:r>
          </w:p>
        </w:tc>
        <w:tc>
          <w:tcPr>
            <w:tcW w:w="3610" w:type="dxa"/>
            <w:tcBorders>
              <w:top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3610" w:type="dxa"/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Officer.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54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3610" w:type="dxa"/>
            <w:tcBorders>
              <w:bottom w:val="nil"/>
            </w:tcBorders>
          </w:tcPr>
          <w:p w:rsidR="00000000" w:rsidRDefault="0080490B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p w:rsidR="0080490B" w:rsidRDefault="0080490B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80490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3E30"/>
    <w:rsid w:val="0080490B"/>
    <w:rsid w:val="00A2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MSOBODYTEXTINDENT">
    <w:name w:val="P.MSOBODYTEXTINDENT"/>
    <w:basedOn w:val="P"/>
    <w:pPr>
      <w:spacing w:before="0" w:after="0"/>
      <w:ind w:left="180"/>
    </w:pPr>
    <w:rPr>
      <w:rFonts w:ascii="Times New Roman" w:eastAsia="Times New Roman" w:hAnsi="Times New Roman"/>
      <w:sz w:val="2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TITLE">
    <w:name w:val="P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LIMSOTITLE">
    <w:name w:val="LI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DIVMSOTITLE">
    <w:name w:val="DIV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LIMSOBODYTEXTINDENT">
    <w:name w:val="LI.MSOBODYTEXTINDENT"/>
    <w:basedOn w:val="P"/>
    <w:pPr>
      <w:spacing w:before="0" w:after="0"/>
      <w:ind w:left="180"/>
    </w:pPr>
    <w:rPr>
      <w:rFonts w:ascii="Times New Roman" w:eastAsia="Times New Roman" w:hAnsi="Times New Roman"/>
      <w:sz w:val="20"/>
    </w:rPr>
  </w:style>
  <w:style w:type="paragraph" w:customStyle="1" w:styleId="DIVMSOBODYTEXTINDENT">
    <w:name w:val="DIV.MSOBODYTEXTINDENT"/>
    <w:basedOn w:val="P"/>
    <w:pPr>
      <w:spacing w:before="0" w:after="0"/>
      <w:ind w:left="180"/>
    </w:pPr>
    <w:rPr>
      <w:rFonts w:ascii="Times New Roman" w:eastAsia="Times New Roman" w:hAnsi="Times New Roman"/>
      <w:sz w:val="20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">
    <w:name w:val="@PAGE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jc w:val="center"/>
    </w:pPr>
    <w:rPr>
      <w:rFonts w:ascii="Times New Roman" w:eastAsia="Times New Roman" w:hAnsi="Times New Roman"/>
      <w:b/>
      <w:i/>
      <w:sz w:val="20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2017-01-16T09:13:00Z</dcterms:created>
  <dcterms:modified xsi:type="dcterms:W3CDTF">2017-01-16T09:13:00Z</dcterms:modified>
</cp:coreProperties>
</file>