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A807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Form No</w:t>
      </w:r>
      <w:r w:rsidR="00BC7A63">
        <w:rPr>
          <w:b/>
        </w:rPr>
        <w:t>. 45D</w:t>
      </w:r>
    </w:p>
    <w:p w:rsidR="00000000" w:rsidRDefault="00A807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w:t>
      </w:r>
      <w:r w:rsidR="00BC7A63">
        <w:rPr>
          <w:b/>
        </w:rPr>
        <w:t xml:space="preserve">See </w:t>
      </w:r>
      <w:r>
        <w:rPr>
          <w:b/>
        </w:rPr>
        <w:t xml:space="preserve">Rule </w:t>
      </w:r>
      <w:r w:rsidR="00BC7A63">
        <w:rPr>
          <w:b/>
        </w:rPr>
        <w:t>112E</w:t>
      </w:r>
      <w:r>
        <w:rPr>
          <w:b/>
        </w:rPr>
        <w:t>]</w:t>
      </w:r>
    </w:p>
    <w:p w:rsidR="00000000" w:rsidRDefault="00BC7A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 xml:space="preserve">Information </w:t>
      </w:r>
      <w:proofErr w:type="gramStart"/>
      <w:r w:rsidR="00A80717">
        <w:rPr>
          <w:b/>
        </w:rPr>
        <w:t>To</w:t>
      </w:r>
      <w:proofErr w:type="gramEnd"/>
      <w:r w:rsidR="00A80717">
        <w:rPr>
          <w:b/>
        </w:rPr>
        <w:t xml:space="preserve"> Be Furnished To The Income-Tax Authority Under Section </w:t>
      </w:r>
      <w:r>
        <w:rPr>
          <w:b/>
        </w:rPr>
        <w:t xml:space="preserve">133B </w:t>
      </w:r>
      <w:r w:rsidR="00A80717">
        <w:rPr>
          <w:b/>
        </w:rPr>
        <w:t xml:space="preserve">Of The </w:t>
      </w:r>
      <w:r>
        <w:rPr>
          <w:b/>
        </w:rPr>
        <w:t>Income</w:t>
      </w:r>
      <w:r w:rsidR="00A80717">
        <w:rPr>
          <w:b/>
        </w:rPr>
        <w:t xml:space="preserve">-Tax </w:t>
      </w:r>
      <w:r>
        <w:rPr>
          <w:b/>
        </w:rPr>
        <w:t>Act</w:t>
      </w:r>
      <w:r w:rsidR="00A80717">
        <w:rPr>
          <w:b/>
        </w:rPr>
        <w:t>, 1961</w:t>
      </w:r>
    </w:p>
    <w:p w:rsidR="00000000" w:rsidRDefault="00BC7A63">
      <w:pPr>
        <w:tabs>
          <w:tab w:val="left" w:pos="432"/>
          <w:tab w:val="left" w:pos="1008"/>
          <w:tab w:val="left" w:pos="6858"/>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ind w:left="432"/>
        <w:jc w:val="both"/>
      </w:pPr>
    </w:p>
    <w:p w:rsidR="00000000" w:rsidRDefault="00BC7A63">
      <w:pPr>
        <w:tabs>
          <w:tab w:val="left" w:pos="1008"/>
          <w:tab w:val="left" w:pos="685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jc w:val="both"/>
      </w:pPr>
      <w:r>
        <w:t xml:space="preserve">1. Name, address and telephone No. of the business/profession </w:t>
      </w:r>
      <w:r>
        <w:tab/>
      </w:r>
    </w:p>
    <w:p w:rsidR="00000000" w:rsidRDefault="00BC7A63">
      <w:pPr>
        <w:tabs>
          <w:tab w:val="left" w:pos="1008"/>
          <w:tab w:val="left" w:pos="685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jc w:val="both"/>
      </w:pPr>
      <w:r>
        <w:t>2. Nature of business/profession and the year in which it w</w:t>
      </w:r>
      <w:r>
        <w:t xml:space="preserve">as started </w:t>
      </w:r>
      <w:r>
        <w:tab/>
      </w:r>
    </w:p>
    <w:p w:rsidR="00000000" w:rsidRDefault="00BC7A63">
      <w:pPr>
        <w:tabs>
          <w:tab w:val="left" w:pos="1008"/>
          <w:tab w:val="left" w:pos="3828"/>
          <w:tab w:val="left" w:pos="6828"/>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pPr>
      <w:r>
        <w:t>3. Status in which the</w:t>
      </w:r>
      <w:r>
        <w:tab/>
        <w:t xml:space="preserve">           Individual</w:t>
      </w:r>
      <w:r>
        <w:tab/>
      </w:r>
    </w:p>
    <w:p w:rsidR="00000000" w:rsidRDefault="00BC7A63">
      <w:pPr>
        <w:tabs>
          <w:tab w:val="left" w:pos="1008"/>
          <w:tab w:val="left" w:pos="3828"/>
          <w:tab w:val="left" w:pos="6828"/>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pPr>
      <w:proofErr w:type="gramStart"/>
      <w:r>
        <w:t>business/profession</w:t>
      </w:r>
      <w:proofErr w:type="gramEnd"/>
      <w:r>
        <w:t xml:space="preserve"> is carried</w:t>
      </w:r>
      <w:r>
        <w:tab/>
        <w:t xml:space="preserve">           Partnership firm</w:t>
      </w:r>
      <w:r>
        <w:tab/>
      </w:r>
    </w:p>
    <w:p w:rsidR="00000000" w:rsidRDefault="00BC7A63">
      <w:pPr>
        <w:tabs>
          <w:tab w:val="left" w:pos="1008"/>
          <w:tab w:val="left" w:pos="3828"/>
          <w:tab w:val="left" w:pos="6828"/>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pPr>
      <w:proofErr w:type="gramStart"/>
      <w:r>
        <w:t>on</w:t>
      </w:r>
      <w:proofErr w:type="gramEnd"/>
      <w:r>
        <w:t xml:space="preserve"> (Please mark the appropriate</w:t>
      </w:r>
      <w:r>
        <w:tab/>
        <w:t xml:space="preserve">           Company</w:t>
      </w:r>
      <w:r>
        <w:tab/>
      </w:r>
    </w:p>
    <w:p w:rsidR="00000000" w:rsidRDefault="00BC7A63">
      <w:pPr>
        <w:tabs>
          <w:tab w:val="left" w:pos="1008"/>
          <w:tab w:val="left" w:pos="3828"/>
          <w:tab w:val="left" w:pos="6828"/>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pPr>
      <w:proofErr w:type="gramStart"/>
      <w:r>
        <w:t>status</w:t>
      </w:r>
      <w:proofErr w:type="gramEnd"/>
      <w:r>
        <w:t>)</w:t>
      </w:r>
      <w:r>
        <w:tab/>
        <w:t xml:space="preserve">                                                          Hindu undivided fam</w:t>
      </w:r>
      <w:r>
        <w:t>ily (HUF)</w:t>
      </w:r>
      <w:r>
        <w:tab/>
      </w:r>
    </w:p>
    <w:p w:rsidR="00000000" w:rsidRDefault="00BC7A63">
      <w:pPr>
        <w:tabs>
          <w:tab w:val="left" w:pos="432"/>
          <w:tab w:val="left" w:pos="1008"/>
          <w:tab w:val="left" w:pos="3828"/>
          <w:tab w:val="left" w:pos="6828"/>
          <w:tab w:val="left" w:pos="7200"/>
          <w:tab w:val="left" w:pos="7920"/>
          <w:tab w:val="left" w:pos="8640"/>
          <w:tab w:val="left" w:pos="9360"/>
          <w:tab w:val="left" w:pos="10080"/>
          <w:tab w:val="left" w:pos="10800"/>
          <w:tab w:val="left" w:pos="11520"/>
          <w:tab w:val="left" w:pos="12240"/>
          <w:tab w:val="left" w:pos="12960"/>
          <w:tab w:val="left" w:pos="13680"/>
        </w:tabs>
        <w:spacing w:line="360" w:lineRule="auto"/>
        <w:ind w:left="432"/>
      </w:pPr>
      <w:r>
        <w:tab/>
      </w:r>
      <w:r>
        <w:tab/>
        <w:t xml:space="preserve">           Association of persons (AOP)</w:t>
      </w:r>
      <w:r>
        <w:tab/>
      </w:r>
    </w:p>
    <w:p w:rsidR="00000000" w:rsidRDefault="00BC7A63">
      <w:pPr>
        <w:tabs>
          <w:tab w:val="left" w:pos="432"/>
          <w:tab w:val="left" w:pos="1008"/>
          <w:tab w:val="left" w:pos="3828"/>
          <w:tab w:val="left" w:pos="6828"/>
          <w:tab w:val="left" w:pos="7200"/>
          <w:tab w:val="left" w:pos="7920"/>
          <w:tab w:val="left" w:pos="8640"/>
          <w:tab w:val="left" w:pos="9360"/>
          <w:tab w:val="left" w:pos="10080"/>
          <w:tab w:val="left" w:pos="10800"/>
          <w:tab w:val="left" w:pos="11520"/>
          <w:tab w:val="left" w:pos="12240"/>
          <w:tab w:val="left" w:pos="12960"/>
          <w:tab w:val="left" w:pos="13680"/>
        </w:tabs>
        <w:spacing w:line="360" w:lineRule="auto"/>
        <w:ind w:left="432"/>
      </w:pPr>
      <w:r>
        <w:tab/>
      </w:r>
      <w:r>
        <w:tab/>
        <w:t xml:space="preserve">           Body of individuals (BOI)</w:t>
      </w:r>
      <w:r>
        <w:tab/>
      </w:r>
    </w:p>
    <w:p w:rsidR="00000000" w:rsidRDefault="00BC7A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4. Names and residential addresses of proprietor/partners/members of AOP or BOI/directors </w:t>
      </w:r>
      <w:r>
        <w:tab/>
      </w:r>
    </w:p>
    <w:p w:rsidR="00000000" w:rsidRDefault="00BC7A63">
      <w:pPr>
        <w:tabs>
          <w:tab w:val="left" w:pos="1008"/>
          <w:tab w:val="left" w:pos="685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jc w:val="both"/>
      </w:pPr>
      <w:r>
        <w:t>5. Permanent Account Number (PAN)/General Index Register No. (GIR) and</w:t>
      </w:r>
      <w:r>
        <w:t xml:space="preserve"> designation and place of the Assessing Officer assessing the business/profession </w:t>
      </w:r>
      <w:r>
        <w:tab/>
      </w:r>
    </w:p>
    <w:p w:rsidR="00000000" w:rsidRDefault="00BC7A63">
      <w:pPr>
        <w:tabs>
          <w:tab w:val="left" w:pos="1008"/>
          <w:tab w:val="left" w:pos="685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jc w:val="both"/>
      </w:pPr>
      <w:r>
        <w:t xml:space="preserve">6. Latest assessment year for which a return of income filed and the income shown therein </w:t>
      </w:r>
      <w:r>
        <w:tab/>
      </w:r>
    </w:p>
    <w:p w:rsidR="00000000" w:rsidRDefault="00BC7A63">
      <w:pPr>
        <w:tabs>
          <w:tab w:val="left" w:pos="1008"/>
          <w:tab w:val="left" w:pos="685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jc w:val="both"/>
      </w:pPr>
      <w:r>
        <w:t xml:space="preserve">7. Year in which the premises acquired (if rented, rent paid and if self-owned, </w:t>
      </w:r>
      <w:r>
        <w:t xml:space="preserve">price paid) </w:t>
      </w:r>
      <w:r>
        <w:tab/>
      </w:r>
    </w:p>
    <w:p w:rsidR="00000000" w:rsidRDefault="00BC7A63">
      <w:pPr>
        <w:tabs>
          <w:tab w:val="left" w:pos="1008"/>
          <w:tab w:val="left" w:pos="685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jc w:val="both"/>
      </w:pPr>
      <w:r>
        <w:t xml:space="preserve">8. Number of employees in the business/profession </w:t>
      </w:r>
      <w:r>
        <w:tab/>
      </w:r>
    </w:p>
    <w:p w:rsidR="00000000" w:rsidRDefault="00BC7A63">
      <w:pPr>
        <w:tabs>
          <w:tab w:val="left" w:pos="1008"/>
          <w:tab w:val="left" w:pos="685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jc w:val="both"/>
      </w:pPr>
      <w:r>
        <w:t xml:space="preserve">9. List of the books of account maintained </w:t>
      </w:r>
      <w:r>
        <w:tab/>
      </w:r>
    </w:p>
    <w:p w:rsidR="00000000" w:rsidRDefault="00BC7A63">
      <w:pPr>
        <w:tabs>
          <w:tab w:val="left" w:pos="1008"/>
          <w:tab w:val="left" w:pos="685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jc w:val="both"/>
      </w:pPr>
      <w:r>
        <w:t xml:space="preserve">10. Nature and number of bank account(s) with name and address of the concerned bank </w:t>
      </w:r>
      <w:r>
        <w:tab/>
      </w:r>
    </w:p>
    <w:p w:rsidR="00000000" w:rsidRDefault="00BC7A63">
      <w:p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11. (</w:t>
      </w:r>
      <w:proofErr w:type="gramStart"/>
      <w:r>
        <w:t>a</w:t>
      </w:r>
      <w:proofErr w:type="gramEnd"/>
      <w:r>
        <w:t xml:space="preserve">) Gross sales/receipts: </w:t>
      </w:r>
    </w:p>
    <w:p w:rsidR="00000000" w:rsidRDefault="00BC7A63">
      <w:pPr>
        <w:tabs>
          <w:tab w:val="left" w:pos="1008"/>
          <w:tab w:val="left" w:pos="685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ind w:left="1008"/>
        <w:jc w:val="both"/>
      </w:pPr>
      <w:r>
        <w:t>(</w:t>
      </w:r>
      <w:proofErr w:type="spellStart"/>
      <w:r>
        <w:t>i</w:t>
      </w:r>
      <w:proofErr w:type="spellEnd"/>
      <w:r>
        <w:t xml:space="preserve">) </w:t>
      </w:r>
      <w:proofErr w:type="gramStart"/>
      <w:r>
        <w:t>for</w:t>
      </w:r>
      <w:proofErr w:type="gramEnd"/>
      <w:r>
        <w:t xml:space="preserve"> the preceding finan</w:t>
      </w:r>
      <w:r>
        <w:t xml:space="preserve">cial year; </w:t>
      </w:r>
    </w:p>
    <w:p w:rsidR="00000000" w:rsidRDefault="00BC7A63">
      <w:pPr>
        <w:tabs>
          <w:tab w:val="left" w:pos="1008"/>
          <w:tab w:val="left" w:pos="685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ind w:left="1008"/>
        <w:jc w:val="both"/>
      </w:pPr>
      <w:r>
        <w:t xml:space="preserve">(ii) </w:t>
      </w:r>
      <w:proofErr w:type="gramStart"/>
      <w:r>
        <w:t>for</w:t>
      </w:r>
      <w:proofErr w:type="gramEnd"/>
      <w:r>
        <w:t xml:space="preserve"> the current financial year (up to date). </w:t>
      </w:r>
      <w:r>
        <w:tab/>
      </w:r>
    </w:p>
    <w:p w:rsidR="00000000" w:rsidRDefault="00BC7A63">
      <w:pPr>
        <w:tabs>
          <w:tab w:val="left" w:pos="1008"/>
          <w:tab w:val="left" w:pos="685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jc w:val="both"/>
      </w:pPr>
      <w:r>
        <w:t xml:space="preserve">    (b) Sales tax Registration Number </w:t>
      </w:r>
      <w:r>
        <w:tab/>
      </w:r>
    </w:p>
    <w:p w:rsidR="00000000" w:rsidRDefault="00BC7A63">
      <w:p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12. Value of the stock (approximate): </w:t>
      </w:r>
    </w:p>
    <w:p w:rsidR="00000000" w:rsidRDefault="00BC7A63">
      <w:pPr>
        <w:tabs>
          <w:tab w:val="left" w:pos="720"/>
          <w:tab w:val="left" w:pos="1008"/>
          <w:tab w:val="left" w:pos="6858"/>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ind w:left="720"/>
        <w:jc w:val="both"/>
      </w:pPr>
      <w:r>
        <w:t>(</w:t>
      </w:r>
      <w:proofErr w:type="spellStart"/>
      <w:r>
        <w:t>i</w:t>
      </w:r>
      <w:proofErr w:type="spellEnd"/>
      <w:r>
        <w:t xml:space="preserve">) As on 31st March of the preceding financial year; </w:t>
      </w:r>
      <w:r>
        <w:tab/>
      </w:r>
    </w:p>
    <w:p w:rsidR="00000000" w:rsidRDefault="00BC7A63">
      <w:pPr>
        <w:tabs>
          <w:tab w:val="left" w:pos="720"/>
          <w:tab w:val="left" w:pos="1008"/>
          <w:tab w:val="left" w:pos="6858"/>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ind w:left="720"/>
        <w:jc w:val="both"/>
      </w:pPr>
      <w:r>
        <w:t xml:space="preserve">(ii) As on this date. </w:t>
      </w:r>
      <w:r>
        <w:tab/>
      </w:r>
    </w:p>
    <w:p w:rsidR="00000000" w:rsidRDefault="00BC7A63">
      <w:pPr>
        <w:tabs>
          <w:tab w:val="left" w:pos="1008"/>
          <w:tab w:val="left" w:pos="685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jc w:val="both"/>
      </w:pPr>
      <w:r>
        <w:t>13. Particulars of cars and other</w:t>
      </w:r>
      <w:r>
        <w:t xml:space="preserve"> vehicles, if any, owned by the business/profession </w:t>
      </w:r>
      <w:r>
        <w:tab/>
      </w:r>
    </w:p>
    <w:p w:rsidR="00000000" w:rsidRDefault="00BC7A63">
      <w:pPr>
        <w:tabs>
          <w:tab w:val="left" w:pos="1008"/>
          <w:tab w:val="left" w:pos="685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jc w:val="both"/>
      </w:pPr>
      <w:r>
        <w:t xml:space="preserve">14. Income from all sources for the immediately preceding year ending 31st </w:t>
      </w:r>
      <w:proofErr w:type="gramStart"/>
      <w:r>
        <w:t>March,…………………</w:t>
      </w:r>
      <w:proofErr w:type="gramEnd"/>
      <w:r>
        <w:tab/>
      </w:r>
    </w:p>
    <w:p w:rsidR="00000000" w:rsidRDefault="00BC7A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I,…………</w:t>
      </w:r>
      <w:proofErr w:type="gramStart"/>
      <w:r>
        <w:t>................................................[</w:t>
      </w:r>
      <w:proofErr w:type="gramEnd"/>
      <w:r>
        <w:t>name in full and in block letters] in my capacity as dire</w:t>
      </w:r>
      <w:r>
        <w:t>ctor/partner/proprietor/employee…….........……….(specify the capacity as attending to or helping in such business or profession) declare that the information furnished above is true and correct to the best of my knowledge and belief.</w:t>
      </w:r>
    </w:p>
    <w:p w:rsidR="00000000" w:rsidRDefault="00BC7A63">
      <w:pPr>
        <w:tabs>
          <w:tab w:val="left" w:pos="457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360" w:lineRule="auto"/>
        <w:jc w:val="both"/>
      </w:pPr>
      <w:r>
        <w:t>Place………………</w:t>
      </w:r>
      <w:r>
        <w:tab/>
      </w:r>
    </w:p>
    <w:p w:rsidR="00000000" w:rsidRDefault="00BC7A63">
      <w:pPr>
        <w:tabs>
          <w:tab w:val="left" w:pos="457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360" w:lineRule="auto"/>
        <w:jc w:val="both"/>
      </w:pPr>
      <w:r>
        <w:t>Date………………</w:t>
      </w:r>
      <w:r>
        <w:t>…..      Signature of the person furnishing the above information</w:t>
      </w:r>
    </w:p>
    <w:p w:rsidR="00000000" w:rsidRDefault="00BC7A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t>Notes :</w:t>
      </w:r>
      <w:proofErr w:type="gramEnd"/>
    </w:p>
    <w:p w:rsidR="00000000" w:rsidRDefault="00BC7A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1. The form shall be filled in duplicate.  </w:t>
      </w:r>
    </w:p>
    <w:p w:rsidR="00000000" w:rsidRDefault="00BC7A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2. *The </w:t>
      </w:r>
      <w:proofErr w:type="spellStart"/>
      <w:r>
        <w:t>assessee</w:t>
      </w:r>
      <w:proofErr w:type="spellEnd"/>
      <w:r>
        <w:t xml:space="preserve"> who has filed the return of income from the preceding assessment year need not furnish information in columns 7 to 14.  </w:t>
      </w:r>
    </w:p>
    <w:p w:rsidR="00BC7A63" w:rsidRDefault="00BC7A63">
      <w:pPr>
        <w:pStyle w:val="Normal0"/>
        <w:rPr>
          <w:rFonts w:ascii="Times New Roman" w:eastAsia="Times New Roman" w:hAnsi="Times New Roman"/>
        </w:rPr>
      </w:pPr>
    </w:p>
    <w:sectPr w:rsidR="00BC7A63">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A80717"/>
    <w:rsid w:val="00A80717"/>
    <w:rsid w:val="00BC7A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1961</Characters>
  <Application>Microsoft Office Word</Application>
  <DocSecurity>0</DocSecurity>
  <Lines>16</Lines>
  <Paragraphs>4</Paragraphs>
  <ScaleCrop>false</ScaleCrop>
  <Company/>
  <LinksUpToDate>false</LinksUpToDate>
  <CharactersWithSpaces>2301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2017-01-19T10:05:00Z</dcterms:created>
  <dcterms:modified xsi:type="dcterms:W3CDTF">2017-01-19T10:05:00Z</dcterms:modified>
</cp:coreProperties>
</file>