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16F09">
      <w:pPr>
        <w:pStyle w:val="BODY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Injunction Restraining Nuisance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E114BE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ind w:left="2880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against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E114BE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A.B., the ab</w:t>
      </w:r>
      <w:r>
        <w:rPr>
          <w:rFonts w:ascii="Times New Roman" w:eastAsia="Times New Roman" w:hAnsi="Times New Roman"/>
          <w:sz w:val="24"/>
        </w:rPr>
        <w:t>ove-named plaintiff, states as follows:-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        Plaintiff is, and at all the times hereinafter mentioned was, the absolute owner of [the house No.......... Street, Calcutta].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        The defendant is, and at all the said </w:t>
      </w:r>
      <w:proofErr w:type="gramStart"/>
      <w:r>
        <w:rPr>
          <w:rFonts w:ascii="Times New Roman" w:eastAsia="Times New Roman" w:hAnsi="Times New Roman"/>
          <w:sz w:val="24"/>
        </w:rPr>
        <w:t>times was</w:t>
      </w:r>
      <w:proofErr w:type="gramEnd"/>
      <w:r>
        <w:rPr>
          <w:rFonts w:ascii="Times New Roman" w:eastAsia="Times New Roman" w:hAnsi="Times New Roman"/>
          <w:sz w:val="24"/>
        </w:rPr>
        <w:t xml:space="preserve">, the absolute </w:t>
      </w:r>
      <w:r>
        <w:rPr>
          <w:rFonts w:ascii="Times New Roman" w:eastAsia="Times New Roman" w:hAnsi="Times New Roman"/>
          <w:sz w:val="24"/>
        </w:rPr>
        <w:t>owner of........ [</w:t>
      </w: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 xml:space="preserve"> plot of ground in the same street...... ].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        On the ...... day of...... 19. .. , the defendant erected upon his said plot a slaughter-house, and still maintains the same; and from that day until the present time has continual</w:t>
      </w:r>
      <w:r>
        <w:rPr>
          <w:rFonts w:ascii="Times New Roman" w:eastAsia="Times New Roman" w:hAnsi="Times New Roman"/>
          <w:sz w:val="24"/>
        </w:rPr>
        <w:t>ly caused cattle to be brought and killed there [and has caused the blood and offal to be thrown into the street opposite the said house of the plaintiff].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[4.        In consequence the plaintiff has been compelled to abandon the said house, and has been</w:t>
      </w: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unable</w:t>
      </w:r>
      <w:proofErr w:type="gramEnd"/>
      <w:r>
        <w:rPr>
          <w:rFonts w:ascii="Times New Roman" w:eastAsia="Times New Roman" w:hAnsi="Times New Roman"/>
          <w:sz w:val="24"/>
        </w:rPr>
        <w:t xml:space="preserve"> to rent the same.]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. Facts showing when the cause of action arose and that the Court has jurisdiction</w:t>
      </w:r>
      <w:proofErr w:type="gramStart"/>
      <w:r>
        <w:rPr>
          <w:rFonts w:ascii="Times New Roman" w:eastAsia="Times New Roman" w:hAnsi="Times New Roman"/>
          <w:sz w:val="24"/>
        </w:rPr>
        <w:t>. ]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ii. The value of the subject-matter of the suit for the purpose of jurisdiction is ................rupees and for the purpose of court-fee</w:t>
      </w:r>
      <w:r>
        <w:rPr>
          <w:rFonts w:ascii="Times New Roman" w:eastAsia="Times New Roman" w:hAnsi="Times New Roman"/>
          <w:sz w:val="24"/>
        </w:rPr>
        <w:t xml:space="preserve">s </w:t>
      </w:r>
      <w:proofErr w:type="gramStart"/>
      <w:r>
        <w:rPr>
          <w:rFonts w:ascii="Times New Roman" w:eastAsia="Times New Roman" w:hAnsi="Times New Roman"/>
          <w:sz w:val="24"/>
        </w:rPr>
        <w:t>is ................rupees</w:t>
      </w:r>
      <w:proofErr w:type="gramEnd"/>
      <w:r>
        <w:rPr>
          <w:rFonts w:ascii="Times New Roman" w:eastAsia="Times New Roman" w:hAnsi="Times New Roman"/>
          <w:sz w:val="24"/>
        </w:rPr>
        <w:t>.]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         The plaintiff claims that the defendant be restrained by injunction from committing or permitting any further nuisance.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Dated :</w:t>
      </w:r>
      <w:proofErr w:type="gramEnd"/>
    </w:p>
    <w:p w:rsidR="00000000" w:rsidRDefault="00E114BE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                                           Plaint</w:t>
      </w:r>
      <w:r>
        <w:rPr>
          <w:rFonts w:ascii="Times New Roman" w:eastAsia="Times New Roman" w:hAnsi="Times New Roman"/>
          <w:sz w:val="24"/>
        </w:rPr>
        <w:t xml:space="preserve">iff </w:t>
      </w:r>
    </w:p>
    <w:p w:rsidR="00000000" w:rsidRDefault="00E114BE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Verification: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E114BE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</w:t>
      </w:r>
      <w:r>
        <w:rPr>
          <w:rFonts w:ascii="Times New Roman" w:eastAsia="Times New Roman" w:hAnsi="Times New Roman"/>
          <w:sz w:val="24"/>
        </w:rPr>
        <w:t>al belief and no part of it is false and nothing material has been concealed therein.</w:t>
      </w:r>
    </w:p>
    <w:p w:rsidR="00000000" w:rsidRDefault="00E114BE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                            Plaintiff 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E114BE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E114BE" w:rsidRDefault="00E114BE">
      <w:pPr>
        <w:pStyle w:val="BODY"/>
        <w:rPr>
          <w:rFonts w:ascii="Times New Roman" w:eastAsia="Times New Roman" w:hAnsi="Times New Roman"/>
          <w:sz w:val="24"/>
        </w:rPr>
      </w:pPr>
    </w:p>
    <w:sectPr w:rsidR="00E114B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16F09"/>
    <w:rsid w:val="00616F09"/>
    <w:rsid w:val="00E1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2016-12-28T09:27:00Z</dcterms:created>
  <dcterms:modified xsi:type="dcterms:W3CDTF">2016-12-28T09:27:00Z</dcterms:modified>
</cp:coreProperties>
</file>