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77CC5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Interpleader</w:t>
      </w:r>
    </w:p>
    <w:p w:rsidR="00000000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r>
        <w:rPr>
          <w:rFonts w:ascii="Times New Roman" w:eastAsia="Times New Roman" w:hAnsi="Times New Roman"/>
          <w:sz w:val="24"/>
        </w:rPr>
        <w:t> </w:t>
      </w:r>
    </w:p>
    <w:p w:rsidR="00000000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r>
        <w:rPr>
          <w:rFonts w:ascii="Times New Roman" w:eastAsia="Times New Roman" w:hAnsi="Times New Roman"/>
          <w:sz w:val="24"/>
        </w:rPr>
        <w:t xml:space="preserve"> Plaintiff </w:t>
      </w:r>
    </w:p>
    <w:p w:rsidR="00000000" w:rsidRDefault="00D77CC5">
      <w:pPr>
        <w:pStyle w:val="BODY"/>
        <w:spacing w:before="76" w:after="153"/>
        <w:ind w:left="2880"/>
        <w:rPr>
          <w:rFonts w:ascii="Times New Roman" w:eastAsia="Times New Roman" w:hAnsi="Times New Roman"/>
          <w:sz w:val="24"/>
        </w:rPr>
      </w:pP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r>
        <w:rPr>
          <w:rFonts w:ascii="Times New Roman" w:eastAsia="Times New Roman" w:hAnsi="Times New Roman"/>
          <w:sz w:val="24"/>
        </w:rPr>
        <w:t xml:space="preserve">  </w:t>
      </w:r>
    </w:p>
    <w:p w:rsidR="00000000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r>
        <w:rPr>
          <w:rFonts w:ascii="Times New Roman" w:eastAsia="Times New Roman" w:hAnsi="Times New Roman"/>
          <w:sz w:val="24"/>
        </w:rPr>
        <w:t xml:space="preserve"> Defendant </w:t>
      </w:r>
    </w:p>
    <w:p w:rsidR="00000000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A.B., the above-named plaintiff, st</w:t>
      </w:r>
      <w:r>
        <w:rPr>
          <w:rFonts w:ascii="Times New Roman" w:eastAsia="Times New Roman" w:hAnsi="Times New Roman"/>
          <w:sz w:val="24"/>
        </w:rPr>
        <w:t>ates as follows:- </w:t>
      </w:r>
    </w:p>
    <w:p w:rsidR="00000000" w:rsidRDefault="00D77CC5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        Before the date of the claims hereinafter mentioned G.H. deposited with the plaintiff [describe the property] for [safe-keeping]. </w:t>
      </w:r>
    </w:p>
    <w:p w:rsidR="00000000" w:rsidRDefault="00D77CC5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        The defendant C. D. claims the same [under an alleged assignment thereof to him from</w:t>
      </w:r>
      <w:r>
        <w:rPr>
          <w:rFonts w:ascii="Times New Roman" w:eastAsia="Times New Roman" w:hAnsi="Times New Roman"/>
          <w:sz w:val="24"/>
        </w:rPr>
        <w:t xml:space="preserve"> G.H.]. </w:t>
      </w:r>
    </w:p>
    <w:p w:rsidR="00000000" w:rsidRDefault="00D77CC5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        The defendant E.F. also claims the same [under an order of G.H. transferring the same to him.] </w:t>
      </w:r>
    </w:p>
    <w:p w:rsidR="00000000" w:rsidRDefault="00D77CC5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        The plaintiff is ignorant of the respective rights of the defendants. </w:t>
      </w:r>
    </w:p>
    <w:p w:rsidR="00000000" w:rsidRDefault="00D77CC5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        He has no claim upon the said property other th</w:t>
      </w:r>
      <w:r>
        <w:rPr>
          <w:rFonts w:ascii="Times New Roman" w:eastAsia="Times New Roman" w:hAnsi="Times New Roman"/>
          <w:sz w:val="24"/>
        </w:rPr>
        <w:t>an for charges and costs, and is ready and willing to deliver it to such persons as the Court shall direct. </w:t>
      </w:r>
    </w:p>
    <w:p w:rsidR="00000000" w:rsidRDefault="00D77CC5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        The suit is not brought by collusion with either of the defendants.  </w:t>
      </w:r>
    </w:p>
    <w:p w:rsidR="00000000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[i. Facts showing when the cause of action arose and that the Cour</w:t>
      </w:r>
      <w:r>
        <w:rPr>
          <w:rFonts w:ascii="Times New Roman" w:eastAsia="Times New Roman" w:hAnsi="Times New Roman"/>
          <w:sz w:val="24"/>
        </w:rPr>
        <w:t>t has jurisdiction. ]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ii. The value of the subject-matter of the suit for the purpose of jurisdiction is ................rupees and for the purpose of court-fees is ................rupees.] </w:t>
      </w:r>
    </w:p>
    <w:p w:rsidR="00000000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 The plaintiff claims- </w:t>
      </w:r>
    </w:p>
    <w:p w:rsidR="00000000" w:rsidRDefault="00D77CC5">
      <w:pPr>
        <w:pStyle w:val="BODY"/>
        <w:spacing w:before="76" w:after="153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(1)        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that</w:t>
      </w:r>
      <w:r>
        <w:rPr>
          <w:rFonts w:ascii="Times New Roman" w:eastAsia="Times New Roman" w:hAnsi="Times New Roman"/>
          <w:sz w:val="24"/>
        </w:rPr>
        <w:t xml:space="preserve"> the defendants be rest</w:t>
      </w:r>
      <w:r>
        <w:rPr>
          <w:rFonts w:ascii="Times New Roman" w:eastAsia="Times New Roman" w:hAnsi="Times New Roman"/>
          <w:sz w:val="24"/>
        </w:rPr>
        <w:t>rained, by injunction, from taking any proceedings against the plaintiff in relation thereto; </w:t>
      </w:r>
    </w:p>
    <w:p w:rsidR="00000000" w:rsidRDefault="00D77CC5">
      <w:pPr>
        <w:pStyle w:val="BODY"/>
        <w:spacing w:before="76" w:after="153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(2)        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that</w:t>
      </w:r>
      <w:r>
        <w:rPr>
          <w:rFonts w:ascii="Times New Roman" w:eastAsia="Times New Roman" w:hAnsi="Times New Roman"/>
          <w:sz w:val="24"/>
        </w:rPr>
        <w:t xml:space="preserve"> they be required to interplead together concerning their claims to the said property. </w:t>
      </w:r>
    </w:p>
    <w:p w:rsidR="00000000" w:rsidRDefault="00D77CC5">
      <w:pPr>
        <w:pStyle w:val="BODY"/>
        <w:spacing w:before="76" w:after="153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[(3)      that some person be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authorised</w:t>
      </w:r>
      <w:r>
        <w:rPr>
          <w:rFonts w:ascii="Times New Roman" w:eastAsia="Times New Roman" w:hAnsi="Times New Roman"/>
          <w:sz w:val="24"/>
        </w:rPr>
        <w:t xml:space="preserve"> to receive the sa</w:t>
      </w:r>
      <w:r>
        <w:rPr>
          <w:rFonts w:ascii="Times New Roman" w:eastAsia="Times New Roman" w:hAnsi="Times New Roman"/>
          <w:sz w:val="24"/>
        </w:rPr>
        <w:t>id property pending such litigation;]  </w:t>
      </w:r>
    </w:p>
    <w:p w:rsidR="00000000" w:rsidRDefault="00D77CC5">
      <w:pPr>
        <w:pStyle w:val="BODY"/>
        <w:spacing w:before="76" w:after="153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(4)        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that</w:t>
      </w:r>
      <w:r>
        <w:rPr>
          <w:rFonts w:ascii="Times New Roman" w:eastAsia="Times New Roman" w:hAnsi="Times New Roman"/>
          <w:sz w:val="24"/>
        </w:rPr>
        <w:t xml:space="preserve"> upon delivering the same to such [person] the plaintiff be discharged from all liability to either of the defendants in relation thereto. </w:t>
      </w:r>
    </w:p>
    <w:p w:rsidR="00000000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Dated :</w:t>
      </w:r>
    </w:p>
    <w:p w:rsidR="00000000" w:rsidRDefault="00D77CC5">
      <w:pPr>
        <w:pStyle w:val="BODY"/>
        <w:spacing w:before="76" w:after="153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         </w:t>
      </w:r>
      <w:r>
        <w:rPr>
          <w:rFonts w:ascii="Times New Roman" w:eastAsia="Times New Roman" w:hAnsi="Times New Roman"/>
          <w:sz w:val="24"/>
        </w:rPr>
        <w:t xml:space="preserve">                        Plaintiff </w:t>
      </w:r>
    </w:p>
    <w:p w:rsidR="00000000" w:rsidRDefault="00D77CC5">
      <w:pPr>
        <w:pStyle w:val="BODY"/>
        <w:spacing w:before="76" w:after="153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 </w:t>
      </w:r>
    </w:p>
    <w:p w:rsidR="00000000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Verification:  </w:t>
      </w:r>
    </w:p>
    <w:p w:rsidR="00000000" w:rsidRDefault="00D77CC5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 I, ______, do hereby verify that the contents from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r>
        <w:rPr>
          <w:rFonts w:ascii="Times New Roman" w:eastAsia="Times New Roman" w:hAnsi="Times New Roman"/>
          <w:sz w:val="24"/>
        </w:rPr>
        <w:t xml:space="preserve"> 1 to ______ are correct and true to the best</w:t>
      </w:r>
      <w:r>
        <w:rPr>
          <w:rFonts w:ascii="Times New Roman" w:eastAsia="Times New Roman" w:hAnsi="Times New Roman"/>
          <w:sz w:val="24"/>
        </w:rPr>
        <w:t xml:space="preserve"> of my knowledge and personal belief and no part of it is false and nothing material has been concealed therein. </w:t>
      </w:r>
    </w:p>
    <w:p w:rsidR="00000000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Affirmed at Shimla this ______.</w:t>
      </w:r>
    </w:p>
    <w:p w:rsidR="00000000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7CC5">
      <w:pPr>
        <w:pStyle w:val="BODY"/>
        <w:spacing w:before="76" w:after="153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                            Plaintiff </w:t>
      </w:r>
    </w:p>
    <w:p w:rsidR="00000000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D77CC5" w:rsidRDefault="00D77CC5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</w:p>
    <w:sectPr w:rsidR="00D77CC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62ACC"/>
    <w:rsid w:val="00A62ACC"/>
    <w:rsid w:val="00D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NORMAL">
    <w:name w:val="DIV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character" w:customStyle="1" w:styleId="PAGESECTION1">
    <w:name w:val="@PAGESECTION1"/>
    <w:basedOn w:val="DefaultParagraphFont"/>
    <w:rPr>
      <w:rFonts w:ascii="Arial" w:eastAsia="Arial" w:hAnsi="Arial"/>
      <w:b w:val="0"/>
      <w:strike w:val="0"/>
      <w:color w:val="auto"/>
      <w:sz w:val="23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2016-12-28T09:30:00Z</dcterms:created>
  <dcterms:modified xsi:type="dcterms:W3CDTF">2016-12-28T09:30:00Z</dcterms:modified>
</cp:coreProperties>
</file>