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D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20</w:t>
      </w:r>
    </w:p>
    <w:p w:rsidR="00000000" w:rsidRDefault="00FD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(See Rule 155)</w:t>
      </w:r>
    </w:p>
    <w:p w:rsidR="00000000" w:rsidRDefault="00FD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[Article 1 (A)-4d) Of Sch. IV]</w:t>
      </w:r>
    </w:p>
    <w:p w:rsidR="00000000" w:rsidRDefault="00FD08F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auto"/>
          <w:sz w:val="24"/>
        </w:rPr>
      </w:pPr>
      <w:proofErr w:type="spellStart"/>
      <w:r>
        <w:rPr>
          <w:color w:val="auto"/>
          <w:sz w:val="24"/>
        </w:rPr>
        <w:t>Licence</w:t>
      </w:r>
      <w:proofErr w:type="spellEnd"/>
      <w:r>
        <w:rPr>
          <w:color w:val="auto"/>
          <w:sz w:val="24"/>
        </w:rPr>
        <w:t xml:space="preserve"> </w:t>
      </w:r>
      <w:proofErr w:type="gramStart"/>
      <w:r>
        <w:rPr>
          <w:color w:val="auto"/>
          <w:sz w:val="24"/>
        </w:rPr>
        <w:t>To</w:t>
      </w:r>
      <w:proofErr w:type="gramEnd"/>
      <w:r>
        <w:rPr>
          <w:color w:val="auto"/>
          <w:sz w:val="24"/>
        </w:rPr>
        <w:t xml:space="preserve"> Manufacture Explosives</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Fee Rs. (per year)</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Licence</w:t>
      </w:r>
      <w:proofErr w:type="spellEnd"/>
      <w:r>
        <w:t xml:space="preserve"> is hereby granted to………………………………………………valid only</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for</w:t>
      </w:r>
      <w:proofErr w:type="gramEnd"/>
      <w:r>
        <w:t xml:space="preserve"> the manufacture of…………………………………………………… at any one</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time</w:t>
      </w:r>
      <w:proofErr w:type="gramEnd"/>
      <w:r>
        <w:t xml:space="preserve"> per year at the premises des</w:t>
      </w:r>
      <w:r>
        <w:t xml:space="preserve">cribed below subject to the provisions of the Explosives Act, 1884, as amended from time to time and the rules framed </w:t>
      </w:r>
      <w:proofErr w:type="spellStart"/>
      <w:r>
        <w:t>thereunder</w:t>
      </w:r>
      <w:proofErr w:type="spellEnd"/>
      <w:r>
        <w:t xml:space="preserve"> and to the conditions of this </w:t>
      </w:r>
      <w:proofErr w:type="spellStart"/>
      <w:r>
        <w:t>licence</w:t>
      </w:r>
      <w:proofErr w:type="spellEnd"/>
      <w:r>
        <w:t>.</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w:t>
      </w:r>
      <w:proofErr w:type="spellStart"/>
      <w:r>
        <w:t>licence</w:t>
      </w:r>
      <w:proofErr w:type="spellEnd"/>
      <w:r>
        <w:t xml:space="preserve"> shall remain valid till 31st day of March 19</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w:t>
      </w:r>
      <w:proofErr w:type="spellStart"/>
      <w:r>
        <w:t>licence</w:t>
      </w:r>
      <w:proofErr w:type="spellEnd"/>
      <w:r>
        <w:t xml:space="preserve"> is liable to be s</w:t>
      </w:r>
      <w:r>
        <w:t xml:space="preserve">uspended or revoked for any violation of the Act or rules framed </w:t>
      </w:r>
      <w:proofErr w:type="spellStart"/>
      <w:r>
        <w:t>thereunder</w:t>
      </w:r>
      <w:proofErr w:type="spellEnd"/>
      <w:r>
        <w:t xml:space="preserve"> or the conditions of this </w:t>
      </w:r>
      <w:proofErr w:type="spellStart"/>
      <w:r>
        <w:t>licence</w:t>
      </w:r>
      <w:proofErr w:type="spellEnd"/>
      <w:r>
        <w:t xml:space="preserve"> or if the licensed premises are not found conforming to the description shown in the attached plans and </w:t>
      </w:r>
      <w:proofErr w:type="spellStart"/>
      <w:r>
        <w:t>Annexures</w:t>
      </w:r>
      <w:proofErr w:type="spellEnd"/>
      <w:r>
        <w:t>.</w:t>
      </w:r>
    </w:p>
    <w:p w:rsidR="00000000" w:rsidRDefault="00FC368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auto"/>
          <w:sz w:val="24"/>
        </w:rPr>
      </w:pPr>
      <w:r>
        <w:rPr>
          <w:color w:val="auto"/>
          <w:sz w:val="24"/>
        </w:rPr>
        <w:t>DESCRIPTION OF THE LICENSED PRE</w:t>
      </w:r>
      <w:r>
        <w:rPr>
          <w:color w:val="auto"/>
          <w:sz w:val="24"/>
        </w:rPr>
        <w:t>MISES</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licensed premises shown in plan </w:t>
      </w:r>
      <w:proofErr w:type="spellStart"/>
      <w:r>
        <w:t>Nos</w:t>
      </w:r>
      <w:proofErr w:type="spellEnd"/>
      <w:r>
        <w:t>………………………………..</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attached</w:t>
      </w:r>
      <w:proofErr w:type="gramEnd"/>
      <w:r>
        <w:t xml:space="preserve"> hereto are situated at……………………………………………</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District..........................................</w:t>
      </w:r>
      <w:r>
        <w:t>................................................………..</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and</w:t>
      </w:r>
      <w:proofErr w:type="gramEnd"/>
      <w:r>
        <w:t xml:space="preserve"> consist of…………………………………………………………….</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Postal Address of the Licensee……………………………………………</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………..19…………….</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Chief Controller-of Explosives</w:t>
      </w:r>
      <w:r>
        <w:rPr>
          <w:b/>
          <w:i/>
        </w:rPr>
        <w:t>/</w:t>
      </w:r>
      <w:r>
        <w:t xml:space="preserve"> Controller of Explosives</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Endorsement for renewal of </w:t>
      </w:r>
      <w:proofErr w:type="spellStart"/>
      <w:r>
        <w:t>licence</w:t>
      </w:r>
      <w:proofErr w:type="spellEnd"/>
      <w:proofErr w:type="gramStart"/>
      <w:r>
        <w:t>./</w:t>
      </w:r>
      <w:proofErr w:type="gramEnd"/>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w:t>
      </w:r>
      <w:r>
        <w:t>e of renewal                    Date of expiry                   Signature of licensing authority</w:t>
      </w:r>
    </w:p>
    <w:p w:rsidR="00000000" w:rsidRDefault="00FC368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auto"/>
          <w:sz w:val="24"/>
        </w:rPr>
      </w:pPr>
      <w:r>
        <w:rPr>
          <w:color w:val="auto"/>
          <w:sz w:val="24"/>
        </w:rPr>
        <w:t>CONDITIONS</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t>
      </w:r>
      <w:proofErr w:type="gramStart"/>
      <w:r>
        <w:t>a</w:t>
      </w:r>
      <w:proofErr w:type="gramEnd"/>
      <w:r>
        <w:t xml:space="preserve">) Details of construction of mound ,buildings and works connected with the factory are given in Annexure 1 attached to be </w:t>
      </w:r>
      <w:proofErr w:type="spellStart"/>
      <w:r>
        <w:t>licence</w:t>
      </w:r>
      <w:proofErr w:type="spellEnd"/>
      <w:r>
        <w:t xml:space="preserve"> .</w:t>
      </w:r>
    </w:p>
    <w:p w:rsidR="00000000" w:rsidRDefault="00FC368C">
      <w:pPr>
        <w:pStyle w:val="BodyTextIndent2"/>
        <w:tabs>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0" w:firstLine="0"/>
      </w:pPr>
      <w:r>
        <w:t>(b) The pr</w:t>
      </w:r>
      <w:r>
        <w:t xml:space="preserve">ocess to be carried out in each building /part of the factory, the limitations as to the description and amount of explosives, ingredients and articles liable to spontaneous ignition or </w:t>
      </w:r>
      <w:r>
        <w:lastRenderedPageBreak/>
        <w:t xml:space="preserve">inflammable or otherwise dangerous to be allowed in each building and </w:t>
      </w:r>
      <w:r>
        <w:t xml:space="preserve">the maximum number of the persons to be employed in each building are given in Annexure II attached to the </w:t>
      </w:r>
      <w:proofErr w:type="spellStart"/>
      <w:r>
        <w:t>licence</w:t>
      </w:r>
      <w:proofErr w:type="spellEnd"/>
      <w:r>
        <w:t>.</w:t>
      </w:r>
    </w:p>
    <w:p w:rsidR="00000000" w:rsidRDefault="00FC368C">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pPr>
      <w:r>
        <w:t>(2) The materials as manufacturing processor the sequence of the operations or the operations carried out in each building or plant and equi</w:t>
      </w:r>
      <w:r>
        <w:t>pments used for the process shall be carried out without prior approval of the licensing authority.</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No change in the manufacturing process or the sequence of the operations or the operations carried out in each building or plant and equipment used for </w:t>
      </w:r>
      <w:r>
        <w:t>the process shall be carried out without prior approval of licensing authority.</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No work not directly connected with the manufacture of explosives as specified in the process shall be carried on in any part of the factory.</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The interior of the compar</w:t>
      </w:r>
      <w:r>
        <w:t>tments of the buildings, in which explosives handled and the fitting therein (other than machinery shall be so constructed or so lined and covered or so lined and covered as to prevent or steel, or the detaching of any grit, iron, steel or manner as to com</w:t>
      </w:r>
      <w:r>
        <w:t>e in contact with any explosives. The interior of such compartments shall be kept clean and free from grit.</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All the machinery in the factory premises shall be properly and efficiently.</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No additions and alterations shall be carried out in the licens</w:t>
      </w:r>
      <w:r>
        <w:t xml:space="preserve">ed premises </w:t>
      </w:r>
      <w:proofErr w:type="spellStart"/>
      <w:r>
        <w:t>with out</w:t>
      </w:r>
      <w:proofErr w:type="spellEnd"/>
      <w:r>
        <w:t xml:space="preserve"> a previous sanction in writing of the licensing authority. Such additions and alterations so sanctioned shall be shown in the amended plan attached to the </w:t>
      </w:r>
      <w:proofErr w:type="spellStart"/>
      <w:r>
        <w:t>licence</w:t>
      </w:r>
      <w:proofErr w:type="spellEnd"/>
      <w:r>
        <w:t>.</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t>(8) If the licensing authority or a Controller of Explosives calls upon</w:t>
      </w:r>
      <w:r>
        <w:t xml:space="preserve"> the holder</w:t>
      </w:r>
      <w:r>
        <w:rPr>
          <w:b/>
          <w:color w:val="0000FF"/>
        </w:rPr>
        <w:t xml:space="preserve"> </w:t>
      </w:r>
      <w:r>
        <w:t xml:space="preserve">of the </w:t>
      </w:r>
      <w:proofErr w:type="spellStart"/>
      <w:r>
        <w:t>licence</w:t>
      </w:r>
      <w:proofErr w:type="spellEnd"/>
      <w:r>
        <w:t xml:space="preserve"> by notice in writing to execute any repairs or to make </w:t>
      </w:r>
      <w:r>
        <w:rPr>
          <w:color w:val="000000"/>
        </w:rPr>
        <w:t>any</w:t>
      </w:r>
      <w:r>
        <w:t xml:space="preserve"> additions or alterations to the licensed premises or machinery, tools or apparatus which are in the opinion of such authority necessary for the safety of the premises or </w:t>
      </w:r>
      <w:r>
        <w:t xml:space="preserve">of the persons </w:t>
      </w:r>
      <w:r>
        <w:rPr>
          <w:color w:val="000000"/>
        </w:rPr>
        <w:t xml:space="preserve">working in the factory, the holder of the </w:t>
      </w:r>
      <w:proofErr w:type="spellStart"/>
      <w:r>
        <w:rPr>
          <w:color w:val="000000"/>
        </w:rPr>
        <w:t>licence</w:t>
      </w:r>
      <w:proofErr w:type="spellEnd"/>
      <w:r>
        <w:rPr>
          <w:color w:val="000000"/>
        </w:rPr>
        <w:t xml:space="preserve"> shall execute the repairs, additions or alterations within the period specified by such authority.</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color w:val="000000"/>
        </w:rPr>
        <w:t>(9) Before repairs are done to any building or part thereof in the</w:t>
      </w:r>
      <w:r>
        <w:t xml:space="preserve"> factory the same shall, a</w:t>
      </w:r>
      <w:r>
        <w:t xml:space="preserve">s far as practicable, be cleaned by the removal of all explosives or mixed ingredients thereof and by thorough washing, and after such cleaning the conditions of this </w:t>
      </w:r>
      <w:proofErr w:type="spellStart"/>
      <w:r>
        <w:t>licence</w:t>
      </w:r>
      <w:proofErr w:type="spellEnd"/>
      <w:r>
        <w:t xml:space="preserve"> shall cease to</w:t>
      </w:r>
      <w:r>
        <w:rPr>
          <w:b/>
          <w:color w:val="0000FF"/>
        </w:rPr>
        <w:t xml:space="preserve"> </w:t>
      </w:r>
      <w:r>
        <w:t>apply to such building or part thereof until the same is again bro</w:t>
      </w:r>
      <w:r>
        <w:t>ught into use.</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Due provisions shall be made, by the use of suitable working clothes without pockets, suitable shoes and by searching or otherwise or by such means, for preventing the introduction into danger area of the factory premises of fire, </w:t>
      </w:r>
      <w:proofErr w:type="spellStart"/>
      <w:r>
        <w:t>lucif</w:t>
      </w:r>
      <w:r>
        <w:t>er</w:t>
      </w:r>
      <w:proofErr w:type="spellEnd"/>
      <w:r>
        <w:t xml:space="preserve"> matches or any substance or article likely </w:t>
      </w:r>
      <w:r>
        <w:lastRenderedPageBreak/>
        <w:t>to cause explosion or fire, but this condition shall not prevent the introduction of an artificial light of such construction, position or character as not to cause any danger of fire or explosion.</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The lic</w:t>
      </w:r>
      <w:r>
        <w:t xml:space="preserve">ensee shall keep records and accounts of all explosives manufactured and of all stocks in hand in Forms 31 and 32 and exhibit the stock books and records to any of the officers </w:t>
      </w:r>
      <w:proofErr w:type="spellStart"/>
      <w:r>
        <w:t>authorised</w:t>
      </w:r>
      <w:proofErr w:type="spellEnd"/>
      <w:r>
        <w:t xml:space="preserve"> under rule 179 of the Explosives Rules whenever such officer may cal</w:t>
      </w:r>
      <w:r>
        <w:t>l upon him to do so.</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Accidents by fire or explosion, and losses, shortage or thefts of explosives shall be reported without delay to the licensing authority and to the officer-in-charge of the Police Station.</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 Work in each building shall be carrie</w:t>
      </w:r>
      <w:r>
        <w:t>d out strictly in accordance with the laid down working instructions and procedures.</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(14) The licensee and every person employed in or about the factory shall take all due precautions for the prevention of accidents by fire or explosion in the factory and </w:t>
      </w:r>
      <w:r>
        <w:t xml:space="preserve">for preventing </w:t>
      </w:r>
      <w:proofErr w:type="spellStart"/>
      <w:r>
        <w:t>unauthorised</w:t>
      </w:r>
      <w:proofErr w:type="spellEnd"/>
      <w:r>
        <w:t xml:space="preserve"> person from having access to the factory or to the explosives therein and shall abstain from any act whatsoever which tends to cause fire or explosion and is not reasonably necessary for the purposes of work in the factory.</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(15)</w:t>
      </w:r>
      <w:r>
        <w:t xml:space="preserve"> The interior of the compartments of the building in which explosives are manufactured or handled and the machinery or fittings therein shall be thoroughly cleaned at the end of day's work. </w:t>
      </w:r>
      <w:proofErr w:type="gramStart"/>
      <w:r>
        <w:t>Sweepings from the compartments of the building in which explosive</w:t>
      </w:r>
      <w:r>
        <w:t>s are manufactured or handled shall be carefully collected and disposed as per laid down procedure.</w:t>
      </w:r>
      <w:proofErr w:type="gramEnd"/>
      <w:r>
        <w:t xml:space="preserve"> The effluent shall be discharged only after proper treatment as per laid down procedure.</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(16) The licensee shall appoint a qualified and competent person to</w:t>
      </w:r>
      <w:r>
        <w:t xml:space="preserve"> supervise the manufacture of explosives and other process and to conduct the operations in accordance with the regulations.</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(17) No iron or steel implements shall be used unless specially </w:t>
      </w:r>
      <w:proofErr w:type="spellStart"/>
      <w:r>
        <w:t>authorised</w:t>
      </w:r>
      <w:proofErr w:type="spellEnd"/>
      <w:r>
        <w:t xml:space="preserve"> by the licensing authority.</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(18) Free access to the lice</w:t>
      </w:r>
      <w:r>
        <w:t xml:space="preserve">nsed premises shall be given at all times to any inspecting or sampling officer and all facilities shall be offered to the officer for ascertaining that the provisions of the Act and Rules and the conditions of this </w:t>
      </w:r>
      <w:proofErr w:type="spellStart"/>
      <w:r>
        <w:t>licence</w:t>
      </w:r>
      <w:proofErr w:type="spellEnd"/>
      <w:r>
        <w:t xml:space="preserve"> are duly observed.</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 No worke</w:t>
      </w:r>
      <w:r>
        <w:t xml:space="preserve">rs are to enter or leave the Factory except by the gates provided for the purpose and workers shall leave the factory with all reasonable </w:t>
      </w:r>
      <w:proofErr w:type="spellStart"/>
      <w:r>
        <w:t>despatch</w:t>
      </w:r>
      <w:proofErr w:type="spellEnd"/>
      <w:r>
        <w:t xml:space="preserve"> after the expiration of their working hours.</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(20) No worker shall enter any danger building or part of the fa</w:t>
      </w:r>
      <w:r>
        <w:t xml:space="preserve">cto other than those in which he or she is employed, except by the orders of the licensee or person </w:t>
      </w:r>
      <w:proofErr w:type="spellStart"/>
      <w:r>
        <w:t>incharge</w:t>
      </w:r>
      <w:proofErr w:type="spellEnd"/>
      <w:r>
        <w:t>.</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(21) No person shall enter any danger building or "clean" area without firs putting on the magazine boots or shoes provided, and on no account are</w:t>
      </w:r>
      <w:r>
        <w:t xml:space="preserve"> such boots or shoes to be worn except in the danger buildings or upon the clean platforms and they are never on any pretence to be deposited where they are liable to come into contact with grit.</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(22) Every person employed in any danger building shall befo</w:t>
      </w:r>
      <w:r>
        <w:t>re commencing work put on the danger building clothing provided. No pockets are to be worn in any clothing whether</w:t>
      </w:r>
      <w:r>
        <w:rPr>
          <w:i/>
        </w:rPr>
        <w:t xml:space="preserve"> </w:t>
      </w:r>
      <w:r>
        <w:t xml:space="preserve">outer or under </w:t>
      </w:r>
      <w:proofErr w:type="gramStart"/>
      <w:r>
        <w:t>clothing .</w:t>
      </w:r>
      <w:proofErr w:type="gramEnd"/>
      <w:r>
        <w:t xml:space="preserve"> </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(23) All fire buckets are to be kept filled with clean water and ready for use. They are not to be removed from th</w:t>
      </w:r>
      <w:r>
        <w:t xml:space="preserve">e positions assigned to them nor used for any but fire purpose. In </w:t>
      </w:r>
      <w:proofErr w:type="spellStart"/>
      <w:r>
        <w:t>frostly</w:t>
      </w:r>
      <w:proofErr w:type="spellEnd"/>
      <w:r>
        <w:t xml:space="preserve"> weather steps are to be taken by frequent refilling or otherwise to prevent the formation of ice in the buckets.</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(24) All machinery in danger buildings is to be examined daily and s</w:t>
      </w:r>
      <w:r>
        <w:t>hould the plant or machinery in any danger building appear to be out of order or should anything go wrong with it, the operation of machine is at once to be stopped.</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(25) Before work is commenced in any danger building all exit doors shall be unlocked and </w:t>
      </w:r>
      <w:r>
        <w:t>arranged so that they may be easily pushed open. No exit door shall be blocked by any table, packing case or other article.</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(26) All boxes and packages are to be lifted and carried and never dragged across the floors. No broken or defective package of expl</w:t>
      </w:r>
      <w:r>
        <w:t>osive is to be sent out of the factory.</w:t>
      </w:r>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Additional conditions.</w:t>
      </w:r>
      <w:proofErr w:type="gramEnd"/>
    </w:p>
    <w:p w:rsidR="00000000" w:rsidRDefault="00FC36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___________________</w:t>
      </w:r>
    </w:p>
    <w:p w:rsidR="00FC368C" w:rsidRDefault="00FC368C">
      <w:pPr>
        <w:pStyle w:val="Normal0"/>
        <w:rPr>
          <w:rFonts w:ascii="Times New Roman" w:eastAsia="Times New Roman" w:hAnsi="Times New Roman"/>
        </w:rPr>
      </w:pPr>
    </w:p>
    <w:sectPr w:rsidR="00FC368C">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D08FB"/>
    <w:rsid w:val="00FC368C"/>
    <w:rsid w:val="00FD0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heading1">
    <w:name w:val="heading 1"/>
    <w:basedOn w:val="Normal"/>
    <w:pPr>
      <w:jc w:val="center"/>
    </w:pPr>
    <w:rPr>
      <w:b/>
      <w:color w:val="008000"/>
      <w:sz w:val="28"/>
    </w:rPr>
  </w:style>
  <w:style w:type="paragraph" w:styleId="BodyTextIndent2">
    <w:name w:val="Body Text Indent 2"/>
    <w:basedOn w:val="Normal"/>
    <w:pPr>
      <w:ind w:left="2160" w:hanging="7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2017-01-17T08:52:00Z</dcterms:created>
  <dcterms:modified xsi:type="dcterms:W3CDTF">2017-01-17T08:52:00Z</dcterms:modified>
</cp:coreProperties>
</file>