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2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29</w:t>
      </w:r>
    </w:p>
    <w:p w:rsidR="00000000" w:rsidRDefault="00B2005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auto"/>
          <w:sz w:val="24"/>
        </w:rPr>
      </w:pPr>
      <w:r>
        <w:rPr>
          <w:color w:val="auto"/>
          <w:sz w:val="24"/>
        </w:rPr>
        <w:t>(See Rule 155)</w:t>
      </w:r>
    </w:p>
    <w:p w:rsidR="00000000" w:rsidRDefault="00B2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(Article 10 </w:t>
      </w:r>
      <w:proofErr w:type="gramStart"/>
      <w:r>
        <w:rPr>
          <w:b/>
        </w:rPr>
        <w:t>Of</w:t>
      </w:r>
      <w:proofErr w:type="gramEnd"/>
      <w:r>
        <w:rPr>
          <w:b/>
        </w:rPr>
        <w:t xml:space="preserve"> Sch. IV)</w:t>
      </w:r>
    </w:p>
    <w:p w:rsidR="00000000" w:rsidRDefault="00B2005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
        <w:jc w:val="center"/>
        <w:rPr>
          <w:b/>
        </w:rPr>
      </w:pPr>
      <w:proofErr w:type="spellStart"/>
      <w:r>
        <w:rPr>
          <w:b/>
        </w:rPr>
        <w:t>Licence</w:t>
      </w:r>
      <w:proofErr w:type="spellEnd"/>
      <w:r>
        <w:rPr>
          <w:b/>
        </w:rPr>
        <w:t xml:space="preserve"> </w:t>
      </w:r>
      <w:proofErr w:type="gramStart"/>
      <w:r>
        <w:rPr>
          <w:b/>
        </w:rPr>
        <w:t>To</w:t>
      </w:r>
      <w:proofErr w:type="gramEnd"/>
      <w:r>
        <w:rPr>
          <w:b/>
        </w:rPr>
        <w:t xml:space="preserve"> Possess And Use Public Display Fireworks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Licence</w:t>
      </w:r>
      <w:proofErr w:type="spellEnd"/>
      <w:r>
        <w:t xml:space="preserve"> No ………………..                                            Fee Rs………..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Licence</w:t>
      </w:r>
      <w:proofErr w:type="spellEnd"/>
      <w:r>
        <w:t xml:space="preserve"> is hereby granted to……………… only for possession of. …………</w:t>
      </w:r>
      <w:proofErr w:type="spellStart"/>
      <w:r>
        <w:t>Kgs</w:t>
      </w:r>
      <w:proofErr w:type="spellEnd"/>
      <w:r>
        <w:t xml:space="preserve">. of fireworks </w:t>
      </w:r>
      <w:r>
        <w:t xml:space="preserve">at premises described below and for making public display at the premises mentioned below subject to the provisions of Explosives Act, 1884, as amended from time to time and the rules made </w:t>
      </w:r>
      <w:proofErr w:type="spellStart"/>
      <w:r>
        <w:t>thereunder</w:t>
      </w:r>
      <w:proofErr w:type="spellEnd"/>
      <w:r>
        <w:t xml:space="preserve"> and to the conditions of this </w:t>
      </w:r>
      <w:proofErr w:type="spellStart"/>
      <w:r>
        <w:t>licence</w:t>
      </w:r>
      <w:proofErr w:type="spellEnd"/>
      <w:r>
        <w:t>.</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w:t>
      </w:r>
      <w:proofErr w:type="spellStart"/>
      <w:r>
        <w:t>licence</w:t>
      </w:r>
      <w:proofErr w:type="spellEnd"/>
      <w:r>
        <w:t xml:space="preserve"> shal</w:t>
      </w:r>
      <w:r>
        <w:t>l remain in force till………………………………..</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w:t>
      </w:r>
      <w:proofErr w:type="spellStart"/>
      <w:r>
        <w:t>licence</w:t>
      </w:r>
      <w:proofErr w:type="spellEnd"/>
      <w:r>
        <w:t xml:space="preserve"> is liable to be suspended or revoked for violation of the Act or Rules framed </w:t>
      </w:r>
      <w:proofErr w:type="spellStart"/>
      <w:r>
        <w:t>thereunder</w:t>
      </w:r>
      <w:proofErr w:type="spellEnd"/>
      <w:r>
        <w:t xml:space="preserve"> or conditions of the </w:t>
      </w:r>
      <w:proofErr w:type="spellStart"/>
      <w:r>
        <w:t>licence</w:t>
      </w:r>
      <w:proofErr w:type="spellEnd"/>
      <w:r>
        <w:t xml:space="preserve"> or if the licensed premises are not found conforming to description as per attached plan</w:t>
      </w:r>
      <w:r>
        <w:t>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Description of Premises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premises to be used for public display fireworks are situated at………………..</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as</w:t>
      </w:r>
      <w:proofErr w:type="gramEnd"/>
      <w:r>
        <w:t xml:space="preserve"> shown in plan No……………. dated ………………attached herewith.</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premises of storage of fireworks are situated at ………….. </w:t>
      </w:r>
      <w:proofErr w:type="gramStart"/>
      <w:r>
        <w:t>dated</w:t>
      </w:r>
      <w:proofErr w:type="gramEnd"/>
      <w:r>
        <w:t>………………………………. attached herewit</w:t>
      </w:r>
      <w:r>
        <w:t>h.</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Postal address of licensee…………………………………………………………</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Controller of Explosives</w:t>
      </w:r>
    </w:p>
    <w:p w:rsidR="00000000" w:rsidRDefault="00082EF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auto"/>
          <w:sz w:val="24"/>
        </w:rPr>
      </w:pPr>
      <w:r>
        <w:rPr>
          <w:color w:val="auto"/>
          <w:sz w:val="24"/>
        </w:rPr>
        <w:t>CONDITIONS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licensee shall, at least seven clear days</w:t>
      </w:r>
      <w:r>
        <w:t xml:space="preserve"> (exclusive of Sunday and public holidays) before the holding of a public fireworks display by him or under his authority or supervision shall notify the licensing </w:t>
      </w:r>
      <w:proofErr w:type="gramStart"/>
      <w:r>
        <w:t>authority :</w:t>
      </w:r>
      <w:proofErr w:type="gramEnd"/>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Time and place at which the public display is to be held;</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The types of p</w:t>
      </w:r>
      <w:r>
        <w:t>ublic display fireworks to be used in the display;</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The name, address and </w:t>
      </w:r>
      <w:proofErr w:type="spellStart"/>
      <w:r>
        <w:t>licence</w:t>
      </w:r>
      <w:proofErr w:type="spellEnd"/>
      <w:r>
        <w:t xml:space="preserve"> number of every person from whom these fireworks have been or are to be obtained for use in display;</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(d) Name and address of every person who will be supervising the displ</w:t>
      </w:r>
      <w:r>
        <w:t>ay or assisting the licensee to supervise the display; and</w:t>
      </w:r>
    </w:p>
    <w:p w:rsidR="00000000" w:rsidRDefault="00082EF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pPr>
      <w:r>
        <w:t xml:space="preserve">(e) Full details of the experience which every person other than licensee, whose name is notified in </w:t>
      </w:r>
      <w:proofErr w:type="spellStart"/>
      <w:r>
        <w:t>para</w:t>
      </w:r>
      <w:proofErr w:type="spellEnd"/>
      <w:r>
        <w:t xml:space="preserve">. (d) </w:t>
      </w:r>
      <w:proofErr w:type="gramStart"/>
      <w:r>
        <w:t>above</w:t>
      </w:r>
      <w:proofErr w:type="gramEnd"/>
      <w:r>
        <w:t xml:space="preserve"> has had in the conduct or supervision of public fireworks display and the use of</w:t>
      </w:r>
      <w:r>
        <w:t xml:space="preserve"> public display fireworks.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fireworks shall be stored and displayed only at the places shown in the plan attached with the </w:t>
      </w:r>
      <w:proofErr w:type="spellStart"/>
      <w:r>
        <w:t>licence</w:t>
      </w:r>
      <w:proofErr w:type="spellEnd"/>
      <w:r>
        <w:t>.</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A minimum distance as specified in additional condition No............ </w:t>
      </w:r>
      <w:proofErr w:type="gramStart"/>
      <w:r>
        <w:t>shall</w:t>
      </w:r>
      <w:proofErr w:type="gramEnd"/>
      <w:r>
        <w:t xml:space="preserve"> be maintained between the spectators</w:t>
      </w:r>
      <w:r>
        <w:t xml:space="preserve"> and the area where the display is carried out.</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Only </w:t>
      </w:r>
      <w:proofErr w:type="spellStart"/>
      <w:r>
        <w:t>authorised</w:t>
      </w:r>
      <w:proofErr w:type="spellEnd"/>
      <w:r>
        <w:t xml:space="preserve"> fireworks shall be used. Such fireworks shall be purchased directly from persons holding proper valid </w:t>
      </w:r>
      <w:proofErr w:type="spellStart"/>
      <w:r>
        <w:t>licence</w:t>
      </w:r>
      <w:proofErr w:type="spellEnd"/>
      <w:r>
        <w:t xml:space="preserve"> granted to manufacture such fireworks.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No display of fireworks should be c</w:t>
      </w:r>
      <w:r>
        <w:t>arried out when the wind velocity exceeds 50 ' kilometers per hour or the control over spectators has been lost.</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Only minimum persons should be employed for making and display of fireworks the site should be constantly supervised and the persons employ</w:t>
      </w:r>
      <w:r>
        <w:t xml:space="preserve">ed should wear protective </w:t>
      </w:r>
      <w:proofErr w:type="spellStart"/>
      <w:r>
        <w:t>clothings</w:t>
      </w:r>
      <w:proofErr w:type="spellEnd"/>
      <w:r>
        <w:t>, ear defenders, safety glasses and other protective devices.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(7) Once fireworks have been taken to the site, the site must not be left unattended or unprotected.</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No fireworks shall be ignited inside of or closer tha</w:t>
      </w:r>
      <w:r>
        <w:t xml:space="preserve">n 15 </w:t>
      </w:r>
      <w:proofErr w:type="spellStart"/>
      <w:r>
        <w:t>metres</w:t>
      </w:r>
      <w:proofErr w:type="spellEnd"/>
      <w:r>
        <w:t xml:space="preserve"> of any tent, trailer, </w:t>
      </w:r>
      <w:proofErr w:type="gramStart"/>
      <w:r>
        <w:t>canvas</w:t>
      </w:r>
      <w:proofErr w:type="gramEnd"/>
      <w:r>
        <w:t xml:space="preserve"> shelter of motor vehicle.</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No fireworks shall be ignited within 200 </w:t>
      </w:r>
      <w:proofErr w:type="spellStart"/>
      <w:r>
        <w:t>metres</w:t>
      </w:r>
      <w:proofErr w:type="spellEnd"/>
      <w:r>
        <w:t xml:space="preserve"> of any place where explosives, any flammable substance or other hazardous substances are stored.</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No fireworks shall be set off withi</w:t>
      </w:r>
      <w:r>
        <w:t xml:space="preserve">n 200 </w:t>
      </w:r>
      <w:proofErr w:type="spellStart"/>
      <w:r>
        <w:t>metres</w:t>
      </w:r>
      <w:proofErr w:type="spellEnd"/>
      <w:r>
        <w:t xml:space="preserve"> of a hospital, nursing home, schools or temples unless consent from local authorities and the owner or its agent is obtained.</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Adequate firefighting equipment to cope up with any fire, which can be reasonably anticipated, shall be provided</w:t>
      </w:r>
      <w:r>
        <w:t>. The type and quantity of first-aid and other fire-fighting equipment shall be determined in conjunction with the firefighting authorities.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After the display, waste and duds, etc. shall be carefully collected and removed from the site and destroyed b</w:t>
      </w:r>
      <w:r>
        <w:t>y burning under proper supervision.</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The licensee shall follow the provisions of Act and Rules made </w:t>
      </w:r>
      <w:proofErr w:type="spellStart"/>
      <w:r>
        <w:t>thereunder</w:t>
      </w:r>
      <w:proofErr w:type="spellEnd"/>
      <w:r>
        <w:t xml:space="preserve"> as otherwise applicable.</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(14) No electrical wire shall be allowed within 10 </w:t>
      </w:r>
      <w:proofErr w:type="spellStart"/>
      <w:r>
        <w:t>metres</w:t>
      </w:r>
      <w:proofErr w:type="spellEnd"/>
      <w:r>
        <w:t xml:space="preserve"> of the area where the fireworks are laid down.</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The mo</w:t>
      </w:r>
      <w:r>
        <w:t>rtars must be buried half their length in the ground and tilted of by 10</w:t>
      </w:r>
      <w:r>
        <w:rPr>
          <w:position w:val="6"/>
        </w:rPr>
        <w:t xml:space="preserve">0 </w:t>
      </w:r>
      <w:r>
        <w:t>to 15</w:t>
      </w:r>
      <w:r>
        <w:rPr>
          <w:position w:val="6"/>
        </w:rPr>
        <w:t>0</w:t>
      </w:r>
      <w:r>
        <w:t xml:space="preserve"> and pointed away from the spectators. The mortars of the same size should be grouped and spaced not less than 50 centimeters apart. Groups of different size mortars should be </w:t>
      </w:r>
      <w:r>
        <w:t>placed at least 10 meters apart, the mortars or their frames should be securely anchored to the ground.</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Before starting the display the supervisor must check to ensure that the fireworks are exploding over a zone free of people and that debris are als</w:t>
      </w:r>
      <w:r>
        <w:t>o falling in that area. If not the firing must be stopped till necessary corrections are made.</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 No matches, lights or any article of flammable or hazardous nature liable to cause fire or explosion shall be brought or kept in the licensed premises.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w:t>
      </w:r>
      <w:r>
        <w:t xml:space="preserve"> No tools, implements, etc. made of iron or steel shall be kept at any time in the premises and no person on the licensed premises shall have any iron or steel in his possession or attached to or on his boots or shoes.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(19) The licensee shall keep records </w:t>
      </w:r>
      <w:r>
        <w:t>and accounts of all fireworks received, used and stock on hand.</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 The licensee shall follow the local bye-laws at the place of storage and display and obtain necessary permission whenever required.</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 The kinds and quantities of explosives remaining a</w:t>
      </w:r>
      <w:r>
        <w:t xml:space="preserve">fter the expiry of </w:t>
      </w:r>
      <w:proofErr w:type="spellStart"/>
      <w:r>
        <w:t>licence</w:t>
      </w:r>
      <w:proofErr w:type="spellEnd"/>
      <w:r>
        <w:t xml:space="preserve"> shall be intimated to the licensing authority and the licensee shall abide by the instruction of such authority regarding disposal of explosives.</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 If the licensing authority directs the licensee by notice in writing to make a</w:t>
      </w:r>
      <w:r>
        <w:t>ny additions/alterations which, in the opinion of such authority, is considered necessary for the safety of the premises or of the person working therein or the spectators the licensee shall execute such additions/alterations within such period as may be s</w:t>
      </w:r>
      <w:r>
        <w:t>pecified.</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(23) Accidents by fire or explosion and losses, shortage or theft of explosives shall be immediately reported to the nearest police station and the licensing authority.</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(24) Free access to the licensed premises shall be given at all reasonable ti</w:t>
      </w:r>
      <w:r>
        <w:t xml:space="preserve">mes to any inspecting or sampling officer and every facility shall be afforded to the officer for ascertaining that the provisions of the Act and the Rules and the conditions of this </w:t>
      </w:r>
      <w:proofErr w:type="spellStart"/>
      <w:r>
        <w:t>licence</w:t>
      </w:r>
      <w:proofErr w:type="spellEnd"/>
      <w:r>
        <w:t xml:space="preserve"> are duly observed.</w:t>
      </w:r>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Additional Conditions.</w:t>
      </w:r>
      <w:proofErr w:type="gramEnd"/>
    </w:p>
    <w:p w:rsidR="00000000" w:rsidRDefault="00082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_____________</w:t>
      </w:r>
    </w:p>
    <w:p w:rsidR="00082EF8" w:rsidRDefault="00082EF8">
      <w:pPr>
        <w:pStyle w:val="Normal0"/>
        <w:rPr>
          <w:rFonts w:ascii="Times New Roman" w:eastAsia="Times New Roman" w:hAnsi="Times New Roman"/>
        </w:rPr>
      </w:pPr>
    </w:p>
    <w:sectPr w:rsidR="00082EF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2005D"/>
    <w:rsid w:val="00082EF8"/>
    <w:rsid w:val="00B20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jc w:val="center"/>
    </w:pPr>
    <w:rPr>
      <w:b/>
      <w:color w:val="008000"/>
      <w:sz w:val="28"/>
    </w:rPr>
  </w:style>
  <w:style w:type="paragraph" w:customStyle="1" w:styleId="heading1">
    <w:name w:val="heading 1"/>
    <w:basedOn w:val="Normal"/>
    <w:next w:val="BodyText2"/>
    <w:pPr>
      <w:jc w:val="center"/>
    </w:pPr>
    <w:rPr>
      <w:b/>
      <w:color w:val="008000"/>
      <w:sz w:val="28"/>
    </w:rPr>
  </w:style>
  <w:style w:type="paragraph" w:styleId="BodyTextIndent2">
    <w:name w:val="Body Text Indent 2"/>
    <w:basedOn w:val="Normal"/>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2017-01-17T08:54:00Z</dcterms:created>
  <dcterms:modified xsi:type="dcterms:W3CDTF">2017-01-17T08:54:00Z</dcterms:modified>
</cp:coreProperties>
</file>