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25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L</w:t>
      </w:r>
    </w:p>
    <w:p w:rsidR="00000000" w:rsidRDefault="00225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Notice Of Strike To Be Given By Union / Workmen In Public Utility Service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  <w:r>
        <w:rPr>
          <w:i/>
        </w:rPr>
        <w:t>(Rule 71)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Union ____________________________________________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Name of five elected representatives of workmen ______________________ 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this the day of 19</w:t>
      </w:r>
      <w:r>
        <w:rPr>
          <w:u w:val="single"/>
        </w:rPr>
        <w:t xml:space="preserve"> 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(Nam</w:t>
      </w:r>
      <w:r>
        <w:t>e of the employer)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Sir/Sirs,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accordance with the provisions contained in sub-section (1) of section 22 of the Industrial Disputes Act, 1947, I / we hereby give you notice that I propose to call a strike/we propose to go on strike on ____________ 19_____</w:t>
      </w:r>
      <w:r>
        <w:t>_____ , for the reasons explained in the annexure.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Yours faithfully,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____________________________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(Secretary of the Union)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Five representatives of the workmen duly elected at a meeting held on _________________ (date), vide resolution attached.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ANNEXURE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St</w:t>
      </w:r>
      <w:r>
        <w:t>atement of the case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Copy to :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(i) Asstt. Labour Commissioner (Central) of local area _________________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 Regional Labour Commissioner (Central) __________________ Zone.</w:t>
      </w:r>
    </w:p>
    <w:p w:rsidR="00000000" w:rsidRDefault="00A0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(iii) Chief Labour Commissioner (Central) _________________________ </w:t>
      </w:r>
    </w:p>
    <w:p w:rsidR="00A01DC5" w:rsidRDefault="00A01DC5">
      <w:pPr>
        <w:pStyle w:val="Normal0"/>
        <w:rPr>
          <w:rFonts w:ascii="Times New Roman" w:eastAsia="Times New Roman" w:hAnsi="Times New Roman"/>
        </w:rPr>
      </w:pPr>
    </w:p>
    <w:sectPr w:rsidR="00A01DC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2527E"/>
    <w:rsid w:val="0022527E"/>
    <w:rsid w:val="00A0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2017-01-19T12:22:00Z</dcterms:created>
  <dcterms:modified xsi:type="dcterms:W3CDTF">2017-01-19T12:22:00Z</dcterms:modified>
</cp:coreProperties>
</file>