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359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Admit Documents</w:t>
      </w:r>
    </w:p>
    <w:p w:rsidR="00000000" w:rsidRDefault="005E411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>(O. 12, R. 3)</w:t>
      </w:r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the Court </w:t>
      </w:r>
      <w:proofErr w:type="gramStart"/>
      <w:r>
        <w:t>of ......................................</w:t>
      </w:r>
      <w:proofErr w:type="gramEnd"/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A.B. (add description and residence</w:t>
      </w:r>
      <w:proofErr w:type="gramStart"/>
      <w:r>
        <w:t>) ......................</w:t>
      </w:r>
      <w:proofErr w:type="gramEnd"/>
      <w:r>
        <w:t xml:space="preserve"> Plaintiff</w:t>
      </w:r>
    </w:p>
    <w:p w:rsidR="00000000" w:rsidRDefault="005E411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t xml:space="preserve">                                           </w:t>
      </w:r>
      <w:proofErr w:type="gramStart"/>
      <w:r>
        <w:t>against</w:t>
      </w:r>
      <w:proofErr w:type="gramEnd"/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C.D. (add description and residence</w:t>
      </w:r>
      <w:proofErr w:type="gramStart"/>
      <w:r>
        <w:t>) ...</w:t>
      </w:r>
      <w:r>
        <w:t>.................</w:t>
      </w:r>
      <w:proofErr w:type="gramEnd"/>
      <w:r>
        <w:t xml:space="preserve"> Defendant</w:t>
      </w:r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Take notice that the plaintiff [or defendant] in this suit proposes to adduce in evidence the several document hereunder specified, and that the same may be inspected by the defendant [or plaintiff] his pleader or agent, at ....</w:t>
      </w:r>
      <w:r>
        <w:t>..... on ......... between the hours of......... ; and the defendant [or plaintiff] is hereby required, within forty-eight hours from the ... last-mentioned hour, to admit that such of the said documents as are specified to be originals were respectively w</w:t>
      </w:r>
      <w:r>
        <w:t xml:space="preserve">ritten, signed or executed, as they purport respectively to have been; that such </w:t>
      </w:r>
      <w:proofErr w:type="spellStart"/>
      <w:r>
        <w:t>as</w:t>
      </w:r>
      <w:proofErr w:type="spellEnd"/>
      <w:r>
        <w:t xml:space="preserve"> are specified as copies are true copies; and such documents as are stated to have been served, sent or delivered were so served, sent or delivered, respectively, saving all</w:t>
      </w:r>
      <w:r>
        <w:t xml:space="preserve"> just exceptions to the admissibility of all such documents as evidence in this suit.</w:t>
      </w:r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</w:rPr>
      </w:pPr>
      <w:r>
        <w:rPr>
          <w:b/>
        </w:rPr>
        <w:t>G.H., pleader [or agent] for plaintiff</w:t>
      </w:r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rPr>
          <w:b/>
        </w:rPr>
        <w:t>[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defendant]</w:t>
      </w:r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To E.F., pleader [or agent] for defendant [or plaintiff].</w:t>
      </w:r>
      <w:proofErr w:type="gramEnd"/>
    </w:p>
    <w:p w:rsidR="00000000" w:rsidRDefault="005E4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[Here describe the documents and specify as to each docume</w:t>
      </w:r>
      <w:r>
        <w:t>nt whether it is original or a copy.]</w:t>
      </w:r>
    </w:p>
    <w:p w:rsidR="005E4115" w:rsidRDefault="005E4115">
      <w:pPr>
        <w:pStyle w:val="Normal0"/>
        <w:rPr>
          <w:rFonts w:ascii="Times New Roman" w:eastAsia="Times New Roman" w:hAnsi="Times New Roman"/>
        </w:rPr>
      </w:pPr>
    </w:p>
    <w:sectPr w:rsidR="005E411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93594"/>
    <w:rsid w:val="00493594"/>
    <w:rsid w:val="005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2016-12-29T10:37:00Z</dcterms:created>
  <dcterms:modified xsi:type="dcterms:W3CDTF">2016-12-29T10:37:00Z</dcterms:modified>
</cp:coreProperties>
</file>