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F2D38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Obstructing </w:t>
      </w:r>
      <w:proofErr w:type="gramStart"/>
      <w:r w:rsidR="00275763">
        <w:rPr>
          <w:rFonts w:ascii="Times New Roman" w:eastAsia="Times New Roman" w:hAnsi="Times New Roman"/>
          <w:b/>
          <w:sz w:val="24"/>
        </w:rPr>
        <w:t>A</w:t>
      </w:r>
      <w:proofErr w:type="gramEnd"/>
      <w:r w:rsidR="00275763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Right </w:t>
      </w:r>
      <w:r w:rsidR="00275763">
        <w:rPr>
          <w:rFonts w:ascii="Times New Roman" w:eastAsia="Times New Roman" w:hAnsi="Times New Roman"/>
          <w:b/>
          <w:sz w:val="24"/>
        </w:rPr>
        <w:t xml:space="preserve">Of </w:t>
      </w:r>
      <w:r>
        <w:rPr>
          <w:rFonts w:ascii="Times New Roman" w:eastAsia="Times New Roman" w:hAnsi="Times New Roman"/>
          <w:b/>
          <w:sz w:val="24"/>
        </w:rPr>
        <w:t>Way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3F2D38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3F2D38">
      <w:pPr>
        <w:pStyle w:val="BODY"/>
        <w:ind w:left="2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 B., the above-</w:t>
      </w:r>
      <w:r>
        <w:rPr>
          <w:rFonts w:ascii="Times New Roman" w:eastAsia="Times New Roman" w:hAnsi="Times New Roman"/>
          <w:sz w:val="24"/>
        </w:rPr>
        <w:t>named plaintiff, states as follows:-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The plaintiff is, and at the time hereinafter mentioned was, possessed of [a house in the village of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...... ]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  He was entitled to a right of way from the [house] over a certain field to a public</w:t>
      </w:r>
      <w:r>
        <w:rPr>
          <w:rFonts w:ascii="Times New Roman" w:eastAsia="Times New Roman" w:hAnsi="Times New Roman"/>
          <w:sz w:val="24"/>
        </w:rPr>
        <w:t xml:space="preserve"> highway and back again from the highway over the field to the house, for himself and his servants [with vehicles, or on foot] at all times of the year.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  On the ...... day of...... 19... , defendant wrongfully obstructed the said way, so that t</w:t>
      </w:r>
      <w:r>
        <w:rPr>
          <w:rFonts w:ascii="Times New Roman" w:eastAsia="Times New Roman" w:hAnsi="Times New Roman"/>
          <w:sz w:val="24"/>
        </w:rPr>
        <w:t>he plaintiff could not pass [with vehicles, or on foot, or in any manner] along the way [and has ever since wrongfully obstructed the same].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        (State special damage, if any.)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. Facts showing when the cause of action arose and that the Court </w:t>
      </w:r>
      <w:r>
        <w:rPr>
          <w:rFonts w:ascii="Times New Roman" w:eastAsia="Times New Roman" w:hAnsi="Times New Roman"/>
          <w:sz w:val="24"/>
        </w:rPr>
        <w:t>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ii. The value of the subject-matter of the suit for the purpose of jurisdiction is ................rupees and for the purpose of court-fees is ................</w:t>
      </w:r>
      <w:proofErr w:type="gramStart"/>
      <w:r>
        <w:rPr>
          <w:rFonts w:ascii="Times New Roman" w:eastAsia="Times New Roman" w:hAnsi="Times New Roman"/>
          <w:sz w:val="24"/>
        </w:rPr>
        <w:t>rupees.,</w:t>
      </w:r>
      <w:proofErr w:type="gramEnd"/>
      <w:r>
        <w:rPr>
          <w:rFonts w:ascii="Times New Roman" w:eastAsia="Times New Roman" w:hAnsi="Times New Roman"/>
          <w:sz w:val="24"/>
        </w:rPr>
        <w:t xml:space="preserve"> and Relief claimed.]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3F2D3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 </w:t>
      </w: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Plaintiff </w:t>
      </w:r>
    </w:p>
    <w:p w:rsidR="00000000" w:rsidRDefault="003F2D3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</w:t>
      </w:r>
      <w:r>
        <w:rPr>
          <w:rFonts w:ascii="Times New Roman" w:eastAsia="Times New Roman" w:hAnsi="Times New Roman"/>
          <w:sz w:val="24"/>
        </w:rPr>
        <w:t>and true to the best of my knowledge and personal belief and no part of it is false and nothing material has been concealed therein.</w:t>
      </w:r>
    </w:p>
    <w:p w:rsidR="00000000" w:rsidRDefault="003F2D38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3F2D38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  <w:r>
        <w:rPr>
          <w:rFonts w:ascii="Times New Roman" w:eastAsia="Times New Roman" w:hAnsi="Times New Roman"/>
          <w:sz w:val="24"/>
        </w:rPr>
        <w:t> </w:t>
      </w:r>
    </w:p>
    <w:p w:rsidR="003F2D38" w:rsidRDefault="003F2D38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                         Plaintiff </w:t>
      </w:r>
    </w:p>
    <w:sectPr w:rsidR="003F2D3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75763"/>
    <w:rsid w:val="00275763"/>
    <w:rsid w:val="003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2016-12-28T09:41:00Z</dcterms:created>
  <dcterms:modified xsi:type="dcterms:W3CDTF">2016-12-28T09:41:00Z</dcterms:modified>
</cp:coreProperties>
</file>