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7438B">
      <w:pPr>
        <w:pStyle w:val="BODY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On </w:t>
      </w:r>
      <w:r w:rsidR="00C554DD">
        <w:rPr>
          <w:rFonts w:ascii="Times New Roman" w:eastAsia="Times New Roman" w:hAnsi="Times New Roman"/>
          <w:b/>
          <w:sz w:val="24"/>
        </w:rPr>
        <w:t xml:space="preserve">A </w:t>
      </w:r>
      <w:r>
        <w:rPr>
          <w:rFonts w:ascii="Times New Roman" w:eastAsia="Times New Roman" w:hAnsi="Times New Roman"/>
          <w:b/>
          <w:sz w:val="24"/>
        </w:rPr>
        <w:t>Foreign Judgment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D7438B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438B">
      <w:pPr>
        <w:pStyle w:val="BODY"/>
        <w:ind w:left="2880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against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D7438B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 B., the above-named</w:t>
      </w:r>
      <w:r>
        <w:rPr>
          <w:rFonts w:ascii="Times New Roman" w:eastAsia="Times New Roman" w:hAnsi="Times New Roman"/>
          <w:sz w:val="24"/>
        </w:rPr>
        <w:t xml:space="preserve"> plaintiff, states as follows:-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On the ...... day of...... 19... , at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... ,</w:t>
      </w:r>
      <w:proofErr w:type="gramEnd"/>
      <w:r>
        <w:rPr>
          <w:rFonts w:ascii="Times New Roman" w:eastAsia="Times New Roman" w:hAnsi="Times New Roman"/>
          <w:sz w:val="24"/>
        </w:rPr>
        <w:t xml:space="preserve"> in the State [or Kingdom] of the ...... Court of that State [or Kingdom,] in a suit therein pending between the plaintiff and the defendant, duly adjudged that the defendant sh</w:t>
      </w:r>
      <w:r>
        <w:rPr>
          <w:rFonts w:ascii="Times New Roman" w:eastAsia="Times New Roman" w:hAnsi="Times New Roman"/>
          <w:sz w:val="24"/>
        </w:rPr>
        <w:t xml:space="preserve">ould pay to the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plaintiff ........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.rupees, with interest from the said date.</w:t>
      </w:r>
      <w:proofErr w:type="gramEnd"/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The defendant has not paid the money.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. Facts showing when the cause of action arose and that the Court has jurisdiction</w:t>
      </w:r>
      <w:proofErr w:type="gramStart"/>
      <w:r>
        <w:rPr>
          <w:rFonts w:ascii="Times New Roman" w:eastAsia="Times New Roman" w:hAnsi="Times New Roman"/>
          <w:sz w:val="24"/>
        </w:rPr>
        <w:t>. ]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ii. The value of the subject-matter of the s</w:t>
      </w:r>
      <w:r>
        <w:rPr>
          <w:rFonts w:ascii="Times New Roman" w:eastAsia="Times New Roman" w:hAnsi="Times New Roman"/>
          <w:sz w:val="24"/>
        </w:rPr>
        <w:t>uit for the purpose of jurisdiction is ................rupees and for the purpose of court-fees is ................</w:t>
      </w:r>
      <w:proofErr w:type="gramStart"/>
      <w:r>
        <w:rPr>
          <w:rFonts w:ascii="Times New Roman" w:eastAsia="Times New Roman" w:hAnsi="Times New Roman"/>
          <w:sz w:val="24"/>
        </w:rPr>
        <w:t>rupees.,</w:t>
      </w:r>
      <w:proofErr w:type="gramEnd"/>
      <w:r>
        <w:rPr>
          <w:rFonts w:ascii="Times New Roman" w:eastAsia="Times New Roman" w:hAnsi="Times New Roman"/>
          <w:sz w:val="24"/>
        </w:rPr>
        <w:t xml:space="preserve"> and Relief claimed.]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438B">
      <w:pPr>
        <w:pStyle w:val="BODY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Dated :</w:t>
      </w:r>
      <w:proofErr w:type="gramEnd"/>
    </w:p>
    <w:p w:rsidR="00000000" w:rsidRDefault="00D7438B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                                           Plaintiff </w:t>
      </w:r>
    </w:p>
    <w:p w:rsidR="00000000" w:rsidRDefault="00D7438B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438B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</w:t>
      </w:r>
      <w:r>
        <w:rPr>
          <w:rFonts w:ascii="Times New Roman" w:eastAsia="Times New Roman" w:hAnsi="Times New Roman"/>
          <w:sz w:val="24"/>
        </w:rPr>
        <w:t>                                                               Through, Advocate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Verification: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D7438B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</w:t>
      </w:r>
      <w:r>
        <w:rPr>
          <w:rFonts w:ascii="Times New Roman" w:eastAsia="Times New Roman" w:hAnsi="Times New Roman"/>
          <w:sz w:val="24"/>
        </w:rPr>
        <w:t>art of it is false and nothing material has been concealed therein.</w:t>
      </w:r>
    </w:p>
    <w:p w:rsidR="00000000" w:rsidRDefault="00D7438B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438B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                            Plaintiff 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7438B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D7438B" w:rsidRDefault="00D7438B">
      <w:pPr>
        <w:pStyle w:val="BODY"/>
        <w:rPr>
          <w:rFonts w:ascii="Times New Roman" w:eastAsia="Times New Roman" w:hAnsi="Times New Roman"/>
          <w:sz w:val="24"/>
        </w:rPr>
      </w:pPr>
    </w:p>
    <w:sectPr w:rsidR="00D7438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554DD"/>
    <w:rsid w:val="00C554DD"/>
    <w:rsid w:val="00D7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2016-12-28T09:45:00Z</dcterms:created>
  <dcterms:modified xsi:type="dcterms:W3CDTF">2016-12-28T09:45:00Z</dcterms:modified>
</cp:coreProperties>
</file>