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A2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I.T.C.P. 9</w:t>
      </w:r>
    </w:p>
    <w:p w:rsidR="00000000" w:rsidRDefault="00FA2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Rule 30 Of The Second Schedule To The Income-Tax Act, 1961]</w:t>
      </w:r>
    </w:p>
    <w:p w:rsidR="00000000" w:rsidRDefault="00FA2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Order Of Attachment Of Negotiable Instrument</w:t>
      </w:r>
    </w:p>
    <w:p w:rsidR="00000000" w:rsidRDefault="00DD79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Office of the Tax Recovery Officer,</w:t>
      </w:r>
    </w:p>
    <w:p w:rsidR="00000000" w:rsidRDefault="00DD79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DD79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DD79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-------------</w:t>
      </w:r>
    </w:p>
    <w:p w:rsidR="00000000" w:rsidRDefault="00DD79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(Attaching Officer)</w:t>
      </w:r>
    </w:p>
    <w:p w:rsidR="00000000" w:rsidRDefault="00DD79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Whereas the undersigned has passed on the day of 20 </w:t>
      </w:r>
      <w:r>
        <w:t xml:space="preserve">an order for the attachment of the under-mentioned property, </w:t>
      </w:r>
      <w:r>
        <w:rPr>
          <w:b/>
        </w:rPr>
        <w:t>*</w:t>
      </w:r>
      <w:r>
        <w:t xml:space="preserve"> which is included in the property of [defaulter] by virtue of the Explanation to sub-section (1) of section 222 of the Income-tax Act, 1961, in the course of proceedings for the recovery of arr</w:t>
      </w:r>
      <w:r>
        <w:t xml:space="preserve">ears due from [defaulter] in respect of certificate No. dated </w:t>
      </w:r>
    </w:p>
    <w:p w:rsidR="00000000" w:rsidRDefault="00DD79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drawn up by the undersigned </w:t>
      </w:r>
      <w:r>
        <w:rPr>
          <w:b/>
        </w:rPr>
        <w:t>*</w:t>
      </w:r>
      <w:r>
        <w:t>/the Tax Recovery Officer, a certified copy of which has been forwarded by the said Tax Recovery Officer to the undersigned under section 223(2) of the Income-tax A</w:t>
      </w:r>
      <w:r>
        <w:t>ct, 1961;</w:t>
      </w:r>
    </w:p>
    <w:p w:rsidR="00000000" w:rsidRDefault="00DD79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You are hereby directed to seize the said property, and bring the same before me and hold the same subject to my orders.</w:t>
      </w:r>
    </w:p>
    <w:p w:rsidR="00000000" w:rsidRDefault="00DD79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DETAILS OF PROPERTY</w:t>
      </w:r>
    </w:p>
    <w:p w:rsidR="00000000" w:rsidRDefault="00DD79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Given under my hand and seal at this day of </w:t>
      </w:r>
    </w:p>
    <w:p w:rsidR="00000000" w:rsidRDefault="00DD79B4">
      <w:pPr>
        <w:tabs>
          <w:tab w:val="left" w:pos="676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</w:pPr>
      <w:r>
        <w:t xml:space="preserve">(SEAL)                                                      </w:t>
      </w:r>
      <w:r>
        <w:t xml:space="preserve">                              Tax Recovery Officer</w:t>
      </w:r>
    </w:p>
    <w:p w:rsidR="00000000" w:rsidRDefault="00DD79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*Score out portion in italics, if not applicable.</w:t>
      </w:r>
    </w:p>
    <w:p w:rsidR="00000000" w:rsidRDefault="00DD79B4">
      <w:pPr>
        <w:pStyle w:val="Normal0"/>
        <w:rPr>
          <w:rFonts w:ascii="Times New Roman" w:eastAsia="Times New Roman" w:hAnsi="Times New Roman"/>
        </w:rPr>
      </w:pPr>
    </w:p>
    <w:p w:rsidR="00DD79B4" w:rsidRDefault="00DD79B4">
      <w:pPr>
        <w:pStyle w:val="Normal0"/>
        <w:rPr>
          <w:rFonts w:ascii="Times New Roman" w:eastAsia="Times New Roman" w:hAnsi="Times New Roman"/>
        </w:rPr>
      </w:pPr>
    </w:p>
    <w:sectPr w:rsidR="00DD79B4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A2BB4"/>
    <w:rsid w:val="00DD79B4"/>
    <w:rsid w:val="00FA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2017-01-19T11:15:00Z</dcterms:created>
  <dcterms:modified xsi:type="dcterms:W3CDTF">2017-01-19T11:15:00Z</dcterms:modified>
</cp:coreProperties>
</file>