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44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Petition For Alimony Pending The Suit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District Court of..................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Case Title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The humble petition of Mrs. Rita, the lawful wife of Mr. Shayam.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SHOWETH: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on the............ day of............ the above suit was filed by petitioner </w:t>
      </w:r>
      <w:r>
        <w:t>against the respondent (brief the nature of relief asked for and the position of the suit).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said Mr. Shayam is in most circumstances for past some years due reason of his service (brief about designation etc.,) he alone receives the net annual </w:t>
      </w:r>
      <w:r>
        <w:t>income of Rs. ............... from this service. The said service is permanent.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over and above the said service, he has other resources and incomes, e.g., the house property at No........which alone gives an income of Rs......... per month and vari</w:t>
      </w:r>
      <w:r>
        <w:t>ous shares/securities (state briefly particulars) all of same he acquired per right of petitioner as his wife or bought with money received through her, of the total value of Rs. ............ .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the said Mr. Shayam, have a right under the will of hi</w:t>
      </w:r>
      <w:r>
        <w:t>s father, subject to life interest of his mother therein, to property of value of Rs. ............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Your petitioner, hence prays that this (Hon’ble) Court will order for payment of such sum/sums of money due to alimony, pending the suit, as this (Hon’ble) C</w:t>
      </w:r>
      <w:r>
        <w:t>ourt may deem fit. 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Mrs. Rita, wife of Mr. Shayam, and daughter of ………aged about ............ years by occupation housewife residing at ............ do hereby solemnly affirm and say as follows: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am the petitioner above-named and I know an</w:t>
      </w:r>
      <w:r>
        <w:t>d I have made myself acquainted with the facts and circumstances of this case.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statements in paragraphs 1 to 4 of the petition hereinabove are true to my knowledge and belief.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sign this verification on this………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Day of……..at the court House at…..</w:t>
      </w:r>
    </w:p>
    <w:p w:rsidR="00000000" w:rsidRDefault="00333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</w:t>
      </w:r>
      <w:r>
        <w:t>ent</w:t>
      </w:r>
    </w:p>
    <w:p w:rsidR="00333DB1" w:rsidRDefault="00333DB1">
      <w:pPr>
        <w:pStyle w:val="Normal0"/>
        <w:rPr>
          <w:rFonts w:ascii="Times New Roman" w:eastAsia="Times New Roman" w:hAnsi="Times New Roman"/>
        </w:rPr>
      </w:pPr>
    </w:p>
    <w:sectPr w:rsidR="00333DB1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44F40"/>
    <w:rsid w:val="00333DB1"/>
    <w:rsid w:val="0034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2016-12-30T05:14:00Z</dcterms:created>
  <dcterms:modified xsi:type="dcterms:W3CDTF">2016-12-30T05:14:00Z</dcterms:modified>
</cp:coreProperties>
</file>