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25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Relinquishmanet Of Right Is Easement</w:t>
      </w:r>
    </w:p>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Relinquishment Deed is made on this ____________day of _________between Sh.__________ s/o Sh. ___________r/o _____________ hereinafter called "the grantor" (which expression shall unless contrary to the context or</w:t>
      </w:r>
      <w:r>
        <w:t xml:space="preserve"> meaning thereof include his successors, executors, administrators and assigns) and Sh.____________ s/o Sh. ___________r/o _____________ hereinafter called "the grantee"(which expression shall unless  contrary to the context or meaning thereof include his </w:t>
      </w:r>
      <w:r>
        <w:t>successors, executors, administrators and assigns).</w:t>
      </w:r>
    </w:p>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w:t>
      </w:r>
    </w:p>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grantor being owner and is possession of plot of land situated at ___________ and as per entry No. _________ in Municipal Registers and as delineated on the annexed plan and coloured blue (</w:t>
      </w:r>
      <w:r>
        <w:t xml:space="preserve">more specific description of the property may be given here or may be annexed as a Schedule). </w:t>
      </w:r>
    </w:p>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grantee being owner and is possession of plot of land situated at __________ and as per entry No. _________ in Municipal Registers and as delineated on th</w:t>
      </w:r>
      <w:r>
        <w:t>e annexed plan and coloured yellow (more specific description of the property may be given here or may be annexed as a Schedule).</w:t>
      </w:r>
    </w:p>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Grantor had vide a deed dated ________ had granted to the grantee the right of way/light and air/any other right (as th</w:t>
      </w:r>
      <w:r>
        <w:t>e case may be), hereinafter called "the deed".</w:t>
      </w:r>
    </w:p>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grantee has now, due to availability of other right of way/light and air/any other right (as the case may be), has consented in releasing the grantor the right granted to him.</w:t>
      </w:r>
    </w:p>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Deed Witnesseth a</w:t>
      </w:r>
      <w:r>
        <w:t>s Under:</w:t>
      </w:r>
    </w:p>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That in consideration of a sum of Rs. _________ paid by the grantor to the grantee (the receipt of which the grantee hereby acknowledges), the grantee hereby releases and abandon to the grantor full rights and liberty as to the said right of way/</w:t>
      </w:r>
      <w:r>
        <w:t xml:space="preserve">light and air/any other right (as the case may be) as was earlier granted to him by the grantor vide the deed and all such rights and liberties shall cease to exist forever hereafter. </w:t>
      </w:r>
    </w:p>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In Witness Whereof, the parties hereunto have signed this __________ d</w:t>
      </w:r>
      <w:r>
        <w:t>ay of ____________.</w:t>
      </w:r>
    </w:p>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4428"/>
        <w:gridCol w:w="4428"/>
      </w:tblGrid>
      <w:tr w:rsidR="00000000">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w:t>
            </w:r>
          </w:p>
        </w:tc>
        <w:tc>
          <w:tcPr>
            <w:tcW w:w="4428" w:type="dxa"/>
            <w:tcBorders>
              <w:top w:val="single" w:sz="4" w:space="0" w:color="auto"/>
              <w:left w:val="single" w:sz="4" w:space="0" w:color="auto"/>
              <w:bottom w:val="single" w:sz="4" w:space="0" w:color="auto"/>
              <w:right w:val="single" w:sz="4" w:space="0" w:color="auto"/>
            </w:tcBorders>
          </w:tcPr>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Grantor</w:t>
            </w:r>
          </w:p>
        </w:tc>
      </w:tr>
      <w:tr w:rsidR="00000000">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w:t>
            </w:r>
          </w:p>
        </w:tc>
        <w:tc>
          <w:tcPr>
            <w:tcW w:w="4428" w:type="dxa"/>
            <w:tcBorders>
              <w:top w:val="single" w:sz="4" w:space="0" w:color="auto"/>
              <w:left w:val="single" w:sz="4" w:space="0" w:color="auto"/>
              <w:bottom w:val="single" w:sz="4" w:space="0" w:color="auto"/>
              <w:right w:val="single" w:sz="4" w:space="0" w:color="auto"/>
            </w:tcBorders>
          </w:tcPr>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Grantee</w:t>
            </w:r>
          </w:p>
        </w:tc>
      </w:tr>
    </w:tbl>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04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Note:- If the description of the property has been given here by way of Schedule the same may be annexed to this deed along with the plan.</w:t>
      </w:r>
    </w:p>
    <w:p w:rsidR="00704C6B" w:rsidRDefault="00704C6B">
      <w:pPr>
        <w:pStyle w:val="Normal0"/>
        <w:rPr>
          <w:rFonts w:ascii="Times New Roman" w:eastAsia="Times New Roman" w:hAnsi="Times New Roman"/>
        </w:rPr>
      </w:pPr>
    </w:p>
    <w:sectPr w:rsidR="00704C6B">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25B16"/>
    <w:rsid w:val="00704C6B"/>
    <w:rsid w:val="00C25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2016-12-30T05:38:00Z</dcterms:created>
  <dcterms:modified xsi:type="dcterms:W3CDTF">2016-12-30T05:38:00Z</dcterms:modified>
</cp:coreProperties>
</file>