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A7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order is arbitrary, illegal, malafide, violative of the Constitutional Rights and natural justice and i</w:t>
      </w:r>
      <w:r>
        <w:t>ssued in colourable exercise of power.</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w:t>
      </w:r>
      <w:r>
        <w:t>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discriminatory and illegal actions of the respondents, the applicant seeks the indulgence of this Hon'ble Tribunal on the fol</w:t>
      </w:r>
      <w:r>
        <w:t>lowing grounds amongst others, which may be taken at the time of arguments, each one of which is without prejudice to and independent of others :-</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order issued by the respondent is arbitrary, malafide, illegal, ultra vires, against th</w:t>
      </w:r>
      <w:r>
        <w:t>e Articles 14 and 16 of the Constitution of India, dehors the rules and regulations and against the natural justice.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__</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That the respondents are estopped due to their own act, deed and conduct. The principle of the Promissory Estopple applies </w:t>
      </w:r>
      <w:r>
        <w:t>against the respondents.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Court and this Hon'ble Tribunal in catena of cases.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w:t>
      </w:r>
      <w:r>
        <w:t xml:space="preserve"> Lordship be pleased to issue an appropriate writ, orders or directions to grant the following reliefs in favour of the applicant in the interest of justice:-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 issued arbitrarily, malafide and illegally by the responden</w:t>
      </w:r>
      <w:r>
        <w:t>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__ ;</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their reply for perusal by this Hon'ble Tribunal;</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w:t>
      </w:r>
      <w:r>
        <w:t>per in favour of the 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operation of the impugned order A-__</w:t>
      </w:r>
      <w:r>
        <w:t>____ may be stayed in the interest of justice.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w:t>
      </w:r>
      <w:r>
        <w:t>s Hon'ble Tribunal.</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That the applicant further declares that the matter regarding which this application has been made, is not pending before any court of law or any other Authority or any other bench of t</w:t>
      </w:r>
      <w:r>
        <w:t>his Hon'ble Tribunal.</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verify that the contents of paras 1 to 12 of </w:t>
      </w:r>
      <w:r>
        <w:t>the OA are correct and true to the best of my knowledge, and no part of it is false and nothing material has been concealed therein.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______of 2004</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w:t>
      </w:r>
      <w:r>
        <w:t>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 xml:space="preserve">I,______, do hereby solemnly, affirm and declare as under :- </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w:t>
      </w:r>
      <w:r>
        <w:t>contents of paras 1 to 12 of the accompanying application are correct and true to the best of my knowledge.</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w:t>
      </w:r>
      <w:r>
        <w:t xml:space="preserve"> and nothing material has been concealed therein.</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BEFORE THE HON'BLE STATE ADMINISTRATIVE TRIBUNAL AT SHIMLA</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486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486004" w:rsidRDefault="00486004">
      <w:pPr>
        <w:pStyle w:val="Normal0"/>
        <w:rPr>
          <w:rFonts w:ascii="Times New Roman" w:eastAsia="Times New Roman" w:hAnsi="Times New Roman"/>
        </w:rPr>
      </w:pPr>
    </w:p>
    <w:sectPr w:rsidR="0048600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A727B"/>
    <w:rsid w:val="002A727B"/>
    <w:rsid w:val="00486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2017-01-04T11:09:00Z</dcterms:created>
  <dcterms:modified xsi:type="dcterms:W3CDTF">2017-01-04T11:09:00Z</dcterms:modified>
</cp:coreProperties>
</file>