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F51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 ______ of 2004</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H.P. Administrative Tribunals Act, 1985</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ab/>
      </w:r>
      <w:r>
        <w:tab/>
      </w:r>
      <w:r>
        <w:tab/>
      </w:r>
      <w:r>
        <w:tab/>
      </w:r>
      <w:r>
        <w:tab/>
      </w:r>
      <w:r>
        <w:tab/>
        <w:t>Applicant</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r>
      <w:r>
        <w:tab/>
        <w:t>Through, Advocates</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w:t>
      </w:r>
      <w:r>
        <w:t xml:space="preserve"> Sheweth:</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aggrieved by the inaction of the respondents in not regularising the se</w:t>
      </w:r>
      <w:r>
        <w:t>rvices of the applicant despite the fact that the applicant has completed requisite Nos. of years required for regularisation under the rules and regulations and the settled principles of law laid down by the Hon'ble Supreme Court and this Hon'ble Tribunal</w:t>
      </w:r>
      <w:r>
        <w:t xml:space="preserve">. </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such inaction on the part of the respondents is arbitrary, illegal, malafide, violative of the Constitutional Rights and natural justice and issued in colourable exercise of power.</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w:t>
      </w:r>
      <w:r>
        <w:t xml:space="preserve"> of the order against which he wants redressal is within the jurisdiction of this Hon'ble Tribunal.</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application is within the limitation prescribed in section 21 of the Administrative Tribunals Ac</w:t>
      </w:r>
      <w:r>
        <w:t xml:space="preserve">t, 1985. </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submits that he was initially engaged as daily wager w.e.f. ______ and ever since the applicant has put in 240 days service in each calender year as per Annexure A-1, and ever since the applicant has c</w:t>
      </w:r>
      <w:r>
        <w:t xml:space="preserve">ompleted more than 10 years of service which entitles the </w:t>
      </w:r>
      <w:r>
        <w:lastRenderedPageBreak/>
        <w:t>applicant for regularisation of his service in accordance with rules and the law settled by the Hon'ble Supreme Court.</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That feeling aggrieved by such an arbitrary, malafide, discriminato</w:t>
      </w:r>
      <w:r>
        <w:t>ry and illegal actions of the respondents, the applicant seeks the indulgence of this Hon'ble Tribunal on the following grounds amongst others, each one of which is without prejudice to and independent of others :-</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That the inaction on the part of the </w:t>
      </w:r>
      <w:r>
        <w:t>respondents is arbitrary, malafide, illegal, ultra vires, against the Articles 14 and 16 of the Constitution of India, dehors the rules and regulations and against the natural justice.</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_______</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respondents are estopped due to their own act,</w:t>
      </w:r>
      <w:r>
        <w:t xml:space="preserve"> deed and conduct. The principle of the Promissory Estopple applies against the respondents.</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impugned order is against the well settled principles of the law as laid down by the Hon'ble Supreme Court and this Hon'ble Tribunal in catena of case</w:t>
      </w:r>
      <w:r>
        <w:t>s.</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therefore, prays that your Lordship be pleased to issue an appropriate writ, orders or directions to grant the following reliefs in favour of the applicant in the interest of justice:-</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Quash the impugned order </w:t>
      </w:r>
      <w:r>
        <w:t>issued arbitrarily, malafidely and illegally by the respondents;</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to re-engage the applicant against the same post at the same place in the same capacity with all the consequential benefits and granting him seniority ante-date;</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w:t>
      </w:r>
      <w:r>
        <w:t>) Direct the respondents to produce all the relevant documents for perusal by this Hon'ble Tribunal;</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Pass such other order or directions as deemed fit and proper in favour of the applicant.</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KINDNESS,</w:t>
      </w:r>
      <w:r>
        <w:t xml:space="preserve"> THE HUMBLE APPLICANT AS IN DUTY BOUND, SHALL EVER PRAY.</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It is most respectfully prayed, that during the pendency of this O. A. the respondents be directed to re-engage the services of the applicant.</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w:t>
      </w:r>
      <w:r>
        <w:t>austed:</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being of an urgent nature, there is no other alternative speedy and efficacious remedy available to him except to approach this Hon'ble Tribunal.</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w:t>
      </w:r>
      <w:r>
        <w:t>t the applicant further declares that the matter regarding which this application has been made, is not pending before any court of law or any other Authority or any other bench of this Hon'ble tribunal.</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w:t>
      </w:r>
      <w:r>
        <w:t>0/- is attached herewith.</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ab/>
      </w:r>
      <w:r>
        <w:tab/>
      </w:r>
      <w:r>
        <w:tab/>
      </w:r>
      <w:r>
        <w:tab/>
      </w:r>
      <w:r>
        <w:tab/>
      </w:r>
      <w:r>
        <w:tab/>
      </w:r>
      <w:r>
        <w:tab/>
        <w:t>Applicant</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r>
      <w:r>
        <w:tab/>
      </w:r>
      <w:r>
        <w:tab/>
        <w:t>Through, Advocates</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w:t>
      </w:r>
      <w:r>
        <w:t xml:space="preserve"> A. No:______ of 2004</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O.A. under Section 19 of the H.P. Administrative Tribunals Act 1985.</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I,______, do hereby solemnly, affirm and declare as under:- </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w:t>
      </w:r>
      <w:r>
        <w:t>er my instructions.</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12 of the accompanying application are correct and true to the best of my knowledge.</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w:t>
      </w:r>
      <w:r>
        <w:t>ledge and no part of it is false and nothing material has been concealed therein.</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lastRenderedPageBreak/>
        <w:t>Deponent</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Annexure A-1</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Mandays Chart</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Month    Nos. of days worked.    Remarks</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r>
        <w:t>-------------------------------------------------</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Jan</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Feb</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Mar</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Apr</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May</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Jun</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Jul</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Aug</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Sep</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Oct</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Nov</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Dec</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Jan</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Feb</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Mar</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Apr</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May</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Jun</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Jul</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Aug</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Sep</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Oct</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Nov</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Dec</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Jan</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Feb</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Mar</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Apr</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May</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Jun</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Jul</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Aug</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Sep</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Oct</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Nov</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Dec</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Jan</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Feb</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Mar</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Apr</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May</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Jun</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Jul</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Aug</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Sep</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Oct</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Nov</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Dec</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w:t>
      </w:r>
      <w:r>
        <w:rPr>
          <w:b/>
        </w:rPr>
        <w:t>N'BLE STATE ADMINISTRATIVE TRIBUNAL AT SHIMLA</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 A. No: ______ of 2004</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ab/>
      </w:r>
      <w:r>
        <w:tab/>
      </w:r>
      <w:r>
        <w:tab/>
      </w:r>
      <w:r>
        <w:tab/>
      </w:r>
      <w:r>
        <w:tab/>
        <w:t xml:space="preserve">Applicant </w:t>
      </w:r>
    </w:p>
    <w:p w:rsidR="00000000" w:rsidRDefault="00C81F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ab/>
      </w:r>
      <w:r>
        <w:tab/>
      </w:r>
      <w:r>
        <w:tab/>
      </w:r>
      <w:r>
        <w:tab/>
        <w:t>Through, Advocates</w:t>
      </w:r>
    </w:p>
    <w:p w:rsidR="00C81FFD" w:rsidRDefault="00C81FFD">
      <w:pPr>
        <w:pStyle w:val="Normal0"/>
        <w:rPr>
          <w:rFonts w:ascii="Times New Roman" w:eastAsia="Times New Roman" w:hAnsi="Times New Roman"/>
        </w:rPr>
      </w:pPr>
    </w:p>
    <w:sectPr w:rsidR="00C81FFD">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F5165"/>
    <w:rsid w:val="00C81FFD"/>
    <w:rsid w:val="00FF5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2017-01-04T11:23:00Z</dcterms:created>
  <dcterms:modified xsi:type="dcterms:W3CDTF">2017-01-04T11:23:00Z</dcterms:modified>
</cp:coreProperties>
</file>