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33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Hon'ble State Administrative Tribunal </w:t>
      </w:r>
      <w:proofErr w:type="gramStart"/>
      <w:r>
        <w:rPr>
          <w:b/>
        </w:rPr>
        <w:t>At</w:t>
      </w:r>
      <w:proofErr w:type="gramEnd"/>
      <w:r>
        <w:rPr>
          <w:b/>
        </w:rPr>
        <w:t xml:space="preserve"> Shimla</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w:t>
      </w:r>
      <w:proofErr w:type="gramStart"/>
      <w:r>
        <w:t>:_</w:t>
      </w:r>
      <w:proofErr w:type="gramEnd"/>
      <w:r>
        <w:t>_____ of 2004</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r>
      <w:r>
        <w:tab/>
      </w:r>
      <w:r>
        <w:tab/>
        <w:t>Applicant</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r>
      <w:r>
        <w:tab/>
        <w:t>Through, Advocate</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w:t>
      </w:r>
      <w:r>
        <w:t>eth:</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order issued by the respondents on ______ (Annexur</w:t>
      </w:r>
      <w:r>
        <w:t>e A-1) whereby they have ordered to terminate the services of the applicant w.e.f ______, without complying with the provisions of law, more particularly Section 25-F and other analogous provisions contained in the Industrial Disputes Act, 1947.</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said i</w:t>
      </w:r>
      <w:r>
        <w:t>mpugned order is arbitrary, illegal, malafide, violative of the Constitutional Rights and natural justice and issued in colourable exercise of power.</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of the order against which he wants r</w:t>
      </w:r>
      <w:r>
        <w:t>edressal is within the jurisdiction of this Hon'ble Tribunal.</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further declares that the application is within the limitation prescribed in section 21 of the Administrative Tribunals Act, 1985. </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w:t>
      </w:r>
      <w:r>
        <w:t xml:space="preserve">at the applicant submits that he was initially engaged as daily wager w.e.f. ______ at ______ and ever since the applicant has put in 240 days service in each calender year as per and </w:t>
      </w:r>
      <w:r>
        <w:lastRenderedPageBreak/>
        <w:t>this position of fact will also be clarified when the respondent departm</w:t>
      </w:r>
      <w:r>
        <w:t>ent will annex the mandays chart alongwith their reply.</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6.2 That the department of HP PWD carries out varieties of activities, like constructions of roads and </w:t>
      </w:r>
      <w:proofErr w:type="gramStart"/>
      <w:r>
        <w:t>buildings, their maintenance etc and as such comes</w:t>
      </w:r>
      <w:proofErr w:type="gramEnd"/>
      <w:r>
        <w:t xml:space="preserve"> under the definition of Industrial Establishme</w:t>
      </w:r>
      <w:r>
        <w:t>nt or undertaking in terms of Section 2 (ka) of the Industrial Disputes Act. As such with regard to retrenchment of the services of the workmen employed in the respondent department, the provisions as laid down in Section 25-F of the Industrial Disputes Ac</w:t>
      </w:r>
      <w:r>
        <w:t xml:space="preserve">t are attracted and the same are to be complied with in toto by the respondent department before having resort to the termination of the services of the workmen, skilled or un-skilled. </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6.3 That now all of a sudden the respondents vide the impugned order (</w:t>
      </w:r>
      <w:r>
        <w:t>Annexure A-1) have issued a notice to the applicant terminating his services wef ______ and the said notice is not in consonance with the provisions contained in Section 25-F of the Industrial Disputes Act, 1947 and therefore is void-ab-initio and is there</w:t>
      </w:r>
      <w:r>
        <w:t>fore liable to be quashed and set aside to uphold the rule of law.</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it is respectfully submitted that the work of constructions and maintenance is still going on in the respondent department, more particularly under the Sub Division where the appli</w:t>
      </w:r>
      <w:r>
        <w:t>cant was working and the same work is now being got executed through the Nepali labours who are being hired and fired with a view to defeat the claim of the applicant for claiming regularisation in due course of time. It is submitted that the work of const</w:t>
      </w:r>
      <w:r>
        <w:t>ructions is going on in constructing the Type-IV Quarters in Police Line Bharari and seven residential houses are being constructed for the Judges as well as maintenance work is still going on.</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6.5 That feeling aggrieved by such an arbitrary, malaf</w:t>
      </w:r>
      <w:r>
        <w:t>ide, discriminatory and illegal actions of the respondents, the applicant seeks the indulgence of this Hon'ble Tribunal on the following grounds amongst others, each one of which is without prejudice to and independent of others :-</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or</w:t>
      </w:r>
      <w:r>
        <w:t>der of termination of the respondent is arbitrary, malafide, illegal, ultra vires, against the Articles 14 and 16 of the Constitution of India, dehors the rules and regulations and against the natural justice.</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applicant has completed more than</w:t>
      </w:r>
      <w:r>
        <w:t xml:space="preserve"> 240 days continuously and therefore the services of the applicant has been terminated in violation of Section 25-F of the Industrials Disputes Act.</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(c) That the work for which the applicant was initially engaged still exists.</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persons junior t</w:t>
      </w:r>
      <w:r>
        <w:t>o the applicant have been retained by the respondent department.</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the respondent department has given fictional breaks at regular intervals in the service of the applicant so as to deprive him from being regularised or claiming other benefits under</w:t>
      </w:r>
      <w:r>
        <w:t xml:space="preserve"> the rules and regulations. However, it is settled law that </w:t>
      </w:r>
      <w:proofErr w:type="gramStart"/>
      <w:r>
        <w:t>the such</w:t>
      </w:r>
      <w:proofErr w:type="gramEnd"/>
      <w:r>
        <w:t xml:space="preserve"> fictional breaks counts for continuous service under the specific provisions of the statute. </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(f) That the respondents are estopped due to </w:t>
      </w:r>
      <w:proofErr w:type="gramStart"/>
      <w:r>
        <w:t>their own</w:t>
      </w:r>
      <w:proofErr w:type="gramEnd"/>
      <w:r>
        <w:t xml:space="preserve"> act, deed and conduct. The principle o</w:t>
      </w:r>
      <w:r>
        <w:t>f the Promissory Estopple applies against the respondents.</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That the impugned order is against the well settled principles of the law as laid down by the Hon'ble Supreme Court and this Hon'ble Tribunal in catena of cases.</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w:t>
      </w:r>
      <w:r>
        <w:t>licant, therefore, prays that your Lordship be pleased to issue an appropriate writ, orders or directions to grant the following reliefs in favour of the applicant in the interest of justice:-</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of termination of services (Annexu</w:t>
      </w:r>
      <w:r>
        <w:t>re A-1) of the applicant being issued arbitrarily, malafide and illegally by the respondents;</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re-engage the applicant against the same post at the same place in the same capacity with all the consequential benefits and grant h</w:t>
      </w:r>
      <w:r>
        <w:t>im seniority ante-date and full back-wages alongwith interest @ 18% pa, in case the services of the applicant are terminated during the intervening period;</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produce all the relevant documents, more particularly Mandays Chart al</w:t>
      </w:r>
      <w:r>
        <w:t>ongwith reply for perusal by this Hon'ble Tribunal;</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FOR THIS ACT OF KINDNESS, THE HUMBLE APPLICANT AS IN DUTY </w:t>
      </w:r>
      <w:proofErr w:type="gramStart"/>
      <w:r>
        <w:t>BOUND,</w:t>
      </w:r>
      <w:proofErr w:type="gramEnd"/>
      <w:r>
        <w:t xml:space="preserve"> SHALL EVE</w:t>
      </w:r>
      <w:r>
        <w:t>R PRAY.</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most respectfully prayed, that during the pendency of this O. A. the operation of the impugned order (Annexure A-1) may kindly be stayed in the interest of justice.</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That the appl</w:t>
      </w:r>
      <w:r>
        <w:t>icant submits that since the matter being of an urgent nature, there is no other alternative speedy and efficacious remedy available to him except to approach this Hon'ble Tribunal.</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Matter not </w:t>
      </w:r>
      <w:proofErr w:type="gramStart"/>
      <w:r>
        <w:t>Pending</w:t>
      </w:r>
      <w:proofErr w:type="gramEnd"/>
      <w:r>
        <w:t xml:space="preserve"> with any other Courts Etc:</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w:t>
      </w:r>
      <w:r>
        <w:t>er declares that the matter regarding which this application has been made, is not pending before any court of law or any other Authority or any other bench of this Hon'ble tribunal.</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w:t>
      </w:r>
      <w:r>
        <w:t>ith.</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r>
      <w:r>
        <w:tab/>
        <w:t>Applicant</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r>
      <w:r>
        <w:tab/>
        <w:t>Through, Advocate</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w:t>
      </w:r>
      <w:proofErr w:type="gramStart"/>
      <w:r>
        <w:t>:_</w:t>
      </w:r>
      <w:proofErr w:type="gramEnd"/>
      <w:r>
        <w:t>_____ of 200</w:t>
      </w:r>
      <w:r>
        <w:t>4</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Affidavit in support of O.A. under Section 19 of the Administrative Tribunals Act 1985.</w:t>
      </w:r>
      <w:proofErr w:type="gramEnd"/>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 xml:space="preserve">_____, do hereby solemnly, affirm and declare as under:- </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w:t>
      </w:r>
      <w:r>
        <w:t>at the contents of paras 1 to 12 of the accompanying application are correct and true to the best of my knowledge.</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w:t>
      </w:r>
      <w:r>
        <w:t>s false and nothing material has been concealed therein.</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Shimla </w:t>
      </w:r>
      <w:proofErr w:type="gramStart"/>
      <w:r>
        <w:t>this the</w:t>
      </w:r>
      <w:proofErr w:type="gramEnd"/>
      <w:r>
        <w:t xml:space="preserve"> ______.</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O. A. No</w:t>
      </w:r>
      <w:proofErr w:type="gramStart"/>
      <w:r>
        <w:t>:_</w:t>
      </w:r>
      <w:proofErr w:type="gramEnd"/>
      <w:r>
        <w:t>_____ of 2004</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r>
      <w:r>
        <w:tab/>
        <w:t xml:space="preserve">Applicant </w:t>
      </w:r>
    </w:p>
    <w:p w:rsidR="00000000" w:rsidRDefault="0079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t>Through, Advocate</w:t>
      </w:r>
    </w:p>
    <w:p w:rsidR="0079383B" w:rsidRDefault="0079383B">
      <w:pPr>
        <w:pStyle w:val="Normal0"/>
        <w:rPr>
          <w:rFonts w:ascii="Times New Roman" w:eastAsia="Times New Roman" w:hAnsi="Times New Roman"/>
        </w:rPr>
      </w:pPr>
    </w:p>
    <w:sectPr w:rsidR="0079383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3352A"/>
    <w:rsid w:val="0053352A"/>
    <w:rsid w:val="00793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2017-01-04T11:33:00Z</dcterms:created>
  <dcterms:modified xsi:type="dcterms:W3CDTF">2017-01-04T11:33:00Z</dcterms:modified>
</cp:coreProperties>
</file>