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B7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Security Bond By Government Employee</w:t>
      </w:r>
    </w:p>
    <w:p w:rsidR="00000000" w:rsidRDefault="00A30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A30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Agreement made on this day of BETWEEN Sh. _______, S/o Sh.______, R/o_______ (hereinafter called the "depositor") of the one part </w:t>
      </w:r>
    </w:p>
    <w:p w:rsidR="00000000" w:rsidRDefault="00A30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t>
      </w:r>
    </w:p>
    <w:p w:rsidR="00000000" w:rsidRDefault="00A30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Governor of Himachal Pradesh (hereinafter called the "Governor") of the o</w:t>
      </w:r>
      <w:r>
        <w:t>ther part.</w:t>
      </w:r>
    </w:p>
    <w:p w:rsidR="00000000" w:rsidRDefault="00A30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Whereas the depositor has been appointed to the post of Junior Engineer in the Department of PWD and as per the condition of the said appointment the depositor was required to deposit an amount of Rs. _____ as security, during the course of his</w:t>
      </w:r>
      <w:r>
        <w:t xml:space="preserve"> employment.</w:t>
      </w:r>
    </w:p>
    <w:p w:rsidR="00000000" w:rsidRDefault="00A30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And Whereas the depositor has made the said deposit in shape of bank fixed deposit.</w:t>
      </w:r>
    </w:p>
    <w:p w:rsidR="00000000" w:rsidRDefault="00A30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These Presents Witness and parties hereto agree as follows:</w:t>
      </w:r>
    </w:p>
    <w:p w:rsidR="00000000" w:rsidRDefault="00A30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said deposit or any part thereof may be used against any penalty imposed on the de</w:t>
      </w:r>
      <w:r>
        <w:t>positor for any default committed by the depositor under the conditions of his service enforceable for time being.</w:t>
      </w:r>
    </w:p>
    <w:p w:rsidR="00000000" w:rsidRDefault="00A30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Governor may used the said deposit or any part thereof to compensate, the State, from any loss caused by the act, negligence, or </w:t>
      </w:r>
      <w:r>
        <w:t xml:space="preserve">default of the depositor resulting in any loss to any money or property in his custody or under his supervision as a servant or officer of the said Department. </w:t>
      </w:r>
    </w:p>
    <w:p w:rsidR="00000000" w:rsidRDefault="00A30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in case of his release from service or death of the depositor the said deposit will be </w:t>
      </w:r>
      <w:r>
        <w:t>repaid to the depositor or to the person then entitled to his property having settlement of accounts.</w:t>
      </w:r>
    </w:p>
    <w:p w:rsidR="00000000" w:rsidRDefault="00A30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That in case of the said deposit not being adequate for the purpose set forth herein before, the depositor will pay to the Governor such sum as may be </w:t>
      </w:r>
      <w:r>
        <w:t>necessary to make up such deficiency.</w:t>
      </w:r>
    </w:p>
    <w:p w:rsidR="00000000" w:rsidRDefault="00A30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after deposit has been repaid to the depositor as per the stated mentioned, the depositor or his estate, as the case may be, shall be liable to pay to the Governor any loss or damage, not made good previous the</w:t>
      </w:r>
      <w:r>
        <w:t xml:space="preserve"> repayment was made.</w:t>
      </w:r>
    </w:p>
    <w:p w:rsidR="00000000" w:rsidRDefault="00A30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In Witness Whereof, the parties to this deed have appended their signatures on the day and year as mentioned and signed.</w:t>
      </w:r>
    </w:p>
    <w:p w:rsidR="00000000" w:rsidRDefault="00A30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000000" w:rsidRDefault="00A30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p>
    <w:p w:rsidR="00000000" w:rsidRDefault="00A30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A30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Witnesses:- </w:t>
      </w:r>
    </w:p>
    <w:p w:rsidR="00000000" w:rsidRDefault="00A30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A30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1. </w:t>
      </w:r>
      <w:r>
        <w:tab/>
      </w:r>
      <w:r>
        <w:tab/>
      </w:r>
      <w:r>
        <w:tab/>
      </w:r>
      <w:r>
        <w:tab/>
      </w:r>
      <w:r>
        <w:tab/>
      </w:r>
      <w:r>
        <w:tab/>
      </w:r>
      <w:r>
        <w:tab/>
        <w:t>On behalf of Governor</w:t>
      </w:r>
    </w:p>
    <w:p w:rsidR="00000000" w:rsidRDefault="00A30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r>
        <w:tab/>
      </w:r>
      <w:r>
        <w:tab/>
      </w:r>
      <w:r>
        <w:tab/>
      </w:r>
      <w:r>
        <w:tab/>
      </w:r>
      <w:r>
        <w:tab/>
      </w:r>
      <w:r>
        <w:tab/>
      </w:r>
      <w:r>
        <w:tab/>
        <w:t>Depositor</w:t>
      </w:r>
    </w:p>
    <w:p w:rsidR="00000000" w:rsidRDefault="00A30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A30BF6" w:rsidRDefault="00A30BF6">
      <w:pPr>
        <w:pStyle w:val="Normal0"/>
        <w:rPr>
          <w:rFonts w:ascii="Times New Roman" w:eastAsia="Times New Roman" w:hAnsi="Times New Roman"/>
        </w:rPr>
      </w:pPr>
    </w:p>
    <w:sectPr w:rsidR="00A30BF6">
      <w:pgSz w:w="11909" w:h="16834"/>
      <w:pgMar w:top="1440" w:right="1440" w:bottom="1440" w:left="1440" w:header="-1"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BF6" w:rsidRDefault="00A30BF6" w:rsidP="00BB7ABA">
      <w:r>
        <w:separator/>
      </w:r>
    </w:p>
  </w:endnote>
  <w:endnote w:type="continuationSeparator" w:id="1">
    <w:p w:rsidR="00A30BF6" w:rsidRDefault="00A30BF6" w:rsidP="00BB7A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BF6" w:rsidRDefault="00A30BF6" w:rsidP="00BB7ABA">
      <w:r>
        <w:separator/>
      </w:r>
    </w:p>
  </w:footnote>
  <w:footnote w:type="continuationSeparator" w:id="1">
    <w:p w:rsidR="00A30BF6" w:rsidRDefault="00A30BF6" w:rsidP="00BB7A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BB7ABA"/>
    <w:rsid w:val="00A30BF6"/>
    <w:rsid w:val="00BB7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7ABA"/>
    <w:pPr>
      <w:tabs>
        <w:tab w:val="center" w:pos="4680"/>
        <w:tab w:val="right" w:pos="9360"/>
      </w:tabs>
    </w:pPr>
  </w:style>
  <w:style w:type="paragraph" w:customStyle="1" w:styleId="Normal0">
    <w:name w:val="[Normal]"/>
    <w:rPr>
      <w:sz w:val="24"/>
    </w:rPr>
  </w:style>
  <w:style w:type="character" w:customStyle="1" w:styleId="HeaderChar">
    <w:name w:val="Header Char"/>
    <w:basedOn w:val="DefaultParagraphFont"/>
    <w:link w:val="Header"/>
    <w:uiPriority w:val="99"/>
    <w:semiHidden/>
    <w:rsid w:val="00BB7ABA"/>
    <w:rPr>
      <w:rFonts w:ascii="Times New Roman" w:eastAsia="Times New Roman" w:hAnsi="Times New Roman"/>
      <w:sz w:val="24"/>
    </w:rPr>
  </w:style>
  <w:style w:type="paragraph" w:styleId="Footer">
    <w:name w:val="footer"/>
    <w:basedOn w:val="Normal"/>
    <w:link w:val="FooterChar"/>
    <w:uiPriority w:val="99"/>
    <w:semiHidden/>
    <w:unhideWhenUsed/>
    <w:rsid w:val="00BB7ABA"/>
    <w:pPr>
      <w:tabs>
        <w:tab w:val="center" w:pos="4680"/>
        <w:tab w:val="right" w:pos="9360"/>
      </w:tabs>
    </w:pPr>
  </w:style>
  <w:style w:type="character" w:customStyle="1" w:styleId="FooterChar">
    <w:name w:val="Footer Char"/>
    <w:basedOn w:val="DefaultParagraphFont"/>
    <w:link w:val="Footer"/>
    <w:uiPriority w:val="99"/>
    <w:semiHidden/>
    <w:rsid w:val="00BB7ABA"/>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2016-12-28T06:19:00Z</dcterms:created>
  <dcterms:modified xsi:type="dcterms:W3CDTF">2016-12-28T06:19:00Z</dcterms:modified>
</cp:coreProperties>
</file>