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4287D">
      <w:pPr>
        <w:spacing w:line="360" w:lineRule="auto"/>
        <w:jc w:val="center"/>
        <w:rPr>
          <w:b/>
        </w:rPr>
      </w:pPr>
      <w:r>
        <w:rPr>
          <w:b/>
        </w:rPr>
        <w:t>Form No. I.T.C.P. 12</w:t>
      </w:r>
    </w:p>
    <w:p w:rsidR="00000000" w:rsidRDefault="00F4287D">
      <w:pPr>
        <w:spacing w:line="360" w:lineRule="auto"/>
        <w:jc w:val="center"/>
        <w:rPr>
          <w:b/>
        </w:rPr>
      </w:pPr>
      <w:r>
        <w:rPr>
          <w:b/>
        </w:rPr>
        <w:t xml:space="preserve">[See Rule 37 </w:t>
      </w:r>
      <w:proofErr w:type="gramStart"/>
      <w:r>
        <w:rPr>
          <w:b/>
        </w:rPr>
        <w:t>And</w:t>
      </w:r>
      <w:proofErr w:type="gramEnd"/>
      <w:r>
        <w:rPr>
          <w:b/>
        </w:rPr>
        <w:t xml:space="preserve"> Rule 52(1) Of The Second Schedule To The Income-Tax Act, 1961]</w:t>
      </w:r>
    </w:p>
    <w:p w:rsidR="00000000" w:rsidRDefault="00F4287D">
      <w:pPr>
        <w:spacing w:line="360" w:lineRule="auto"/>
        <w:jc w:val="center"/>
        <w:rPr>
          <w:b/>
        </w:rPr>
      </w:pPr>
      <w:r>
        <w:rPr>
          <w:b/>
        </w:rPr>
        <w:t xml:space="preserve">Warrant </w:t>
      </w:r>
      <w:proofErr w:type="gramStart"/>
      <w:r>
        <w:rPr>
          <w:b/>
        </w:rPr>
        <w:t>Of</w:t>
      </w:r>
      <w:proofErr w:type="gramEnd"/>
      <w:r>
        <w:rPr>
          <w:b/>
        </w:rPr>
        <w:t xml:space="preserve"> Sale Of Property</w:t>
      </w:r>
    </w:p>
    <w:p w:rsidR="00000000" w:rsidRDefault="0055286A">
      <w:pPr>
        <w:spacing w:line="360" w:lineRule="auto"/>
        <w:jc w:val="right"/>
      </w:pPr>
      <w:r>
        <w:t>Office of the Tax Recovery Officer,</w:t>
      </w:r>
    </w:p>
    <w:p w:rsidR="00000000" w:rsidRDefault="0055286A">
      <w:pPr>
        <w:spacing w:line="360" w:lineRule="auto"/>
        <w:jc w:val="right"/>
      </w:pPr>
      <w:r>
        <w:t>……….</w:t>
      </w:r>
    </w:p>
    <w:p w:rsidR="00000000" w:rsidRDefault="0055286A">
      <w:pPr>
        <w:spacing w:line="360" w:lineRule="auto"/>
        <w:jc w:val="both"/>
      </w:pPr>
      <w:r>
        <w:t>To</w:t>
      </w:r>
    </w:p>
    <w:p w:rsidR="00000000" w:rsidRDefault="0055286A">
      <w:pPr>
        <w:spacing w:line="360" w:lineRule="auto"/>
        <w:jc w:val="both"/>
      </w:pPr>
      <w:r>
        <w:t>These are to command you to sell by public auction, after giving………days’ previous n</w:t>
      </w:r>
      <w:r>
        <w:t>otice by affixing the same in the office of the undersigned, and after making due proclamation, the under-mentioned property attached in execution of certificate No……………dated………drawn……….up by the undersigned/ *forwarded by the Tax Recovery Officer,………….,ag</w:t>
      </w:r>
      <w:r>
        <w:t>ainst [defaulter] *to the said Tax Recovery Officer,………..; and whereas a certified copy of the said certificate has been sent by the said Tax Recovery Officer to the undersigned under section 223(2) of the Income-tax Act, 1961, or so much of the said prope</w:t>
      </w:r>
      <w:r>
        <w:t xml:space="preserve">rty as shall </w:t>
      </w:r>
      <w:proofErr w:type="spellStart"/>
      <w:r>
        <w:t>realise</w:t>
      </w:r>
      <w:proofErr w:type="spellEnd"/>
      <w:r>
        <w:t xml:space="preserve"> (</w:t>
      </w:r>
      <w:proofErr w:type="spellStart"/>
      <w:r>
        <w:t>i</w:t>
      </w:r>
      <w:proofErr w:type="spellEnd"/>
      <w:r>
        <w:t>) the sum of Rs…………., being the sum of the † amount of the said certificate/specified amount and costs still remaining unsatisfied, and (ii) interest payable on Rs……….under section 220(2) of the Income-tax Act, 1961, for the period c</w:t>
      </w:r>
      <w:r>
        <w:t xml:space="preserve">ommencing </w:t>
      </w:r>
      <w:proofErr w:type="gramStart"/>
      <w:r>
        <w:t>immediately</w:t>
      </w:r>
      <w:proofErr w:type="gramEnd"/>
      <w:r>
        <w:t xml:space="preserve"> after the date of issue of this order.</w:t>
      </w:r>
    </w:p>
    <w:p w:rsidR="00000000" w:rsidRDefault="0055286A">
      <w:pPr>
        <w:spacing w:line="360" w:lineRule="auto"/>
        <w:jc w:val="both"/>
      </w:pPr>
      <w:r>
        <w:t>2. You are further commanded to return this warrant on or before the……..day of………20……..with an endorsement certifying the manner in which it has been executed or the reason why it has not been ex</w:t>
      </w:r>
      <w:r>
        <w:t>ecuted.</w:t>
      </w:r>
    </w:p>
    <w:p w:rsidR="00000000" w:rsidRDefault="0055286A">
      <w:pPr>
        <w:spacing w:line="360" w:lineRule="auto"/>
        <w:jc w:val="center"/>
      </w:pPr>
      <w:r>
        <w:t>SPECIFICATION OF PROPERTY</w:t>
      </w:r>
    </w:p>
    <w:p w:rsidR="00000000" w:rsidRDefault="0055286A">
      <w:pPr>
        <w:spacing w:line="360" w:lineRule="auto"/>
        <w:jc w:val="both"/>
      </w:pPr>
      <w:r>
        <w:t xml:space="preserve">Given under my hand and seal at this day of </w:t>
      </w:r>
    </w:p>
    <w:p w:rsidR="00000000" w:rsidRDefault="0055286A">
      <w:pPr>
        <w:tabs>
          <w:tab w:val="left" w:pos="6768"/>
        </w:tabs>
        <w:spacing w:line="360" w:lineRule="auto"/>
      </w:pPr>
      <w:r>
        <w:t>(SEAL)</w:t>
      </w:r>
      <w:r>
        <w:tab/>
        <w:t>Tax Recovery Officer</w:t>
      </w:r>
    </w:p>
    <w:p w:rsidR="00000000" w:rsidRDefault="0055286A">
      <w:pPr>
        <w:spacing w:line="360" w:lineRule="auto"/>
        <w:jc w:val="both"/>
      </w:pPr>
      <w:r>
        <w:t>*Score out portion in italics, if not applicable.</w:t>
      </w:r>
    </w:p>
    <w:p w:rsidR="00000000" w:rsidRDefault="0055286A">
      <w:pPr>
        <w:spacing w:line="360" w:lineRule="auto"/>
        <w:jc w:val="both"/>
      </w:pPr>
      <w:r>
        <w:t>†Delete inappropriate words.</w:t>
      </w:r>
    </w:p>
    <w:p w:rsidR="0055286A" w:rsidRDefault="0055286A">
      <w:pPr>
        <w:pStyle w:val="Normal0"/>
        <w:rPr>
          <w:rFonts w:ascii="Times New Roman" w:eastAsia="Times New Roman" w:hAnsi="Times New Roman"/>
        </w:rPr>
      </w:pPr>
    </w:p>
    <w:sectPr w:rsidR="0055286A">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F4287D"/>
    <w:rsid w:val="0055286A"/>
    <w:rsid w:val="00F42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2017-01-19T11:30:00Z</dcterms:created>
  <dcterms:modified xsi:type="dcterms:W3CDTF">2017-01-19T11:30:00Z</dcterms:modified>
</cp:coreProperties>
</file>