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4B" w:rsidRDefault="007E1C4B" w:rsidP="007E1C4B">
      <w:pPr>
        <w:shd w:val="clear" w:color="auto" w:fill="FFFFFF"/>
        <w:spacing w:after="100" w:line="360" w:lineRule="auto"/>
        <w:jc w:val="both"/>
        <w:outlineLvl w:val="1"/>
        <w:rPr>
          <w:rFonts w:ascii="Times New Roman" w:eastAsia="Times New Roman" w:hAnsi="Times New Roman" w:cs="Times New Roman"/>
          <w:b/>
          <w:bCs/>
          <w:color w:val="000000"/>
          <w:sz w:val="32"/>
          <w:szCs w:val="32"/>
          <w:lang w:val="en-US"/>
        </w:rPr>
      </w:pPr>
      <w:r w:rsidRPr="007E1C4B">
        <w:rPr>
          <w:rFonts w:ascii="Times New Roman" w:eastAsia="Times New Roman" w:hAnsi="Times New Roman" w:cs="Times New Roman"/>
          <w:b/>
          <w:bCs/>
          <w:color w:val="000000"/>
          <w:sz w:val="32"/>
          <w:szCs w:val="32"/>
          <w:lang w:val="en-US"/>
        </w:rPr>
        <w:t>Formation Agreement to Convert a Partnership into a Limited Company</w:t>
      </w:r>
    </w:p>
    <w:p w:rsidR="007E1C4B" w:rsidRDefault="007E1C4B" w:rsidP="007E1C4B">
      <w:pPr>
        <w:shd w:val="clear" w:color="auto" w:fill="FFFFFF"/>
        <w:spacing w:after="100" w:line="360" w:lineRule="auto"/>
        <w:jc w:val="both"/>
        <w:outlineLvl w:val="1"/>
        <w:rPr>
          <w:rFonts w:ascii="Times New Roman" w:eastAsia="Times New Roman" w:hAnsi="Times New Roman" w:cs="Times New Roman"/>
          <w:b/>
          <w:bCs/>
          <w:color w:val="000000"/>
          <w:sz w:val="32"/>
          <w:szCs w:val="32"/>
          <w:lang w:val="en-US"/>
        </w:rPr>
      </w:pPr>
    </w:p>
    <w:p w:rsidR="00955BFA" w:rsidRDefault="006C5691" w:rsidP="006C5691">
      <w:pPr>
        <w:shd w:val="clear" w:color="auto" w:fill="FFFFFF"/>
        <w:spacing w:after="100" w:line="360" w:lineRule="auto"/>
        <w:jc w:val="both"/>
        <w:outlineLvl w:val="1"/>
        <w:rPr>
          <w:rFonts w:ascii="Times New Roman" w:hAnsi="Times New Roman" w:cs="Times New Roman"/>
          <w:color w:val="000000" w:themeColor="text1"/>
          <w:sz w:val="24"/>
          <w:szCs w:val="24"/>
          <w:shd w:val="clear" w:color="auto" w:fill="FFFFFF"/>
        </w:rPr>
      </w:pPr>
      <w:r>
        <w:rPr>
          <w:rFonts w:ascii="Helvetica" w:hAnsi="Helvetica" w:cs="Helvetica"/>
          <w:color w:val="333333"/>
          <w:sz w:val="16"/>
          <w:szCs w:val="16"/>
          <w:shd w:val="clear" w:color="auto" w:fill="FFFFFF"/>
        </w:rPr>
        <w:t> </w:t>
      </w:r>
      <w:r w:rsidRPr="006C5691">
        <w:rPr>
          <w:rFonts w:ascii="Times New Roman" w:hAnsi="Times New Roman" w:cs="Times New Roman"/>
          <w:color w:val="000000" w:themeColor="text1"/>
          <w:sz w:val="24"/>
          <w:szCs w:val="24"/>
          <w:shd w:val="clear" w:color="auto" w:fill="FFFFFF"/>
        </w:rPr>
        <w:t xml:space="preserve">AGREEMENT is made </w:t>
      </w:r>
      <w:proofErr w:type="spellStart"/>
      <w:r w:rsidRPr="006C5691">
        <w:rPr>
          <w:rFonts w:ascii="Times New Roman" w:hAnsi="Times New Roman" w:cs="Times New Roman"/>
          <w:color w:val="000000" w:themeColor="text1"/>
          <w:sz w:val="24"/>
          <w:szCs w:val="24"/>
          <w:shd w:val="clear" w:color="auto" w:fill="FFFFFF"/>
        </w:rPr>
        <w:t>at________on</w:t>
      </w:r>
      <w:proofErr w:type="spellEnd"/>
      <w:r w:rsidRPr="006C5691">
        <w:rPr>
          <w:rFonts w:ascii="Times New Roman" w:hAnsi="Times New Roman" w:cs="Times New Roman"/>
          <w:color w:val="000000" w:themeColor="text1"/>
          <w:sz w:val="24"/>
          <w:szCs w:val="24"/>
          <w:shd w:val="clear" w:color="auto" w:fill="FFFFFF"/>
        </w:rPr>
        <w:t xml:space="preserve"> this_____ </w:t>
      </w:r>
      <w:r w:rsidR="003664B7">
        <w:rPr>
          <w:rFonts w:ascii="Times New Roman" w:hAnsi="Times New Roman" w:cs="Times New Roman"/>
          <w:color w:val="000000" w:themeColor="text1"/>
          <w:sz w:val="24"/>
          <w:szCs w:val="24"/>
          <w:shd w:val="clear" w:color="auto" w:fill="FFFFFF"/>
        </w:rPr>
        <w:t>day of____________ between Mr.__________</w:t>
      </w:r>
      <w:r w:rsidRPr="006C5691">
        <w:rPr>
          <w:rFonts w:ascii="Times New Roman" w:hAnsi="Times New Roman" w:cs="Times New Roman"/>
          <w:color w:val="000000" w:themeColor="text1"/>
          <w:sz w:val="24"/>
          <w:szCs w:val="24"/>
          <w:shd w:val="clear" w:color="auto" w:fill="FFFFFF"/>
        </w:rPr>
        <w:t xml:space="preserve"> </w:t>
      </w:r>
      <w:r w:rsidR="00DD0580">
        <w:rPr>
          <w:rFonts w:ascii="Times New Roman" w:hAnsi="Times New Roman" w:cs="Times New Roman"/>
          <w:color w:val="000000" w:themeColor="text1"/>
          <w:sz w:val="24"/>
          <w:szCs w:val="24"/>
          <w:shd w:val="clear" w:color="auto" w:fill="FFFFFF"/>
        </w:rPr>
        <w:t>s/</w:t>
      </w:r>
      <w:proofErr w:type="spellStart"/>
      <w:r w:rsidR="00DD0580">
        <w:rPr>
          <w:rFonts w:ascii="Times New Roman" w:hAnsi="Times New Roman" w:cs="Times New Roman"/>
          <w:color w:val="000000" w:themeColor="text1"/>
          <w:sz w:val="24"/>
          <w:szCs w:val="24"/>
          <w:shd w:val="clear" w:color="auto" w:fill="FFFFFF"/>
        </w:rPr>
        <w:t>o_______residing</w:t>
      </w:r>
      <w:proofErr w:type="spellEnd"/>
      <w:r w:rsidR="00DD0580">
        <w:rPr>
          <w:rFonts w:ascii="Times New Roman" w:hAnsi="Times New Roman" w:cs="Times New Roman"/>
          <w:color w:val="000000" w:themeColor="text1"/>
          <w:sz w:val="24"/>
          <w:szCs w:val="24"/>
          <w:shd w:val="clear" w:color="auto" w:fill="FFFFFF"/>
        </w:rPr>
        <w:t xml:space="preserve"> at ______________</w:t>
      </w:r>
      <w:r w:rsidRPr="006C5691">
        <w:rPr>
          <w:rFonts w:ascii="Times New Roman" w:hAnsi="Times New Roman" w:cs="Times New Roman"/>
          <w:color w:val="000000" w:themeColor="text1"/>
          <w:sz w:val="24"/>
          <w:szCs w:val="24"/>
          <w:shd w:val="clear" w:color="auto" w:fill="FFFFFF"/>
        </w:rPr>
        <w:t xml:space="preserve">of the FIRST PART </w:t>
      </w:r>
    </w:p>
    <w:p w:rsidR="00955BFA" w:rsidRDefault="00955BFA" w:rsidP="006C5691">
      <w:pPr>
        <w:shd w:val="clear" w:color="auto" w:fill="FFFFFF"/>
        <w:spacing w:after="100" w:line="360" w:lineRule="auto"/>
        <w:jc w:val="both"/>
        <w:outlineLvl w:val="1"/>
        <w:rPr>
          <w:rFonts w:ascii="Times New Roman" w:hAnsi="Times New Roman" w:cs="Times New Roman"/>
          <w:color w:val="000000" w:themeColor="text1"/>
          <w:sz w:val="24"/>
          <w:szCs w:val="24"/>
          <w:shd w:val="clear" w:color="auto" w:fill="FFFFFF"/>
        </w:rPr>
      </w:pPr>
      <w:r w:rsidRPr="006C5691">
        <w:rPr>
          <w:rFonts w:ascii="Times New Roman" w:hAnsi="Times New Roman"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ND</w:t>
      </w:r>
    </w:p>
    <w:p w:rsidR="00955BFA" w:rsidRDefault="003664B7" w:rsidP="006C5691">
      <w:pPr>
        <w:shd w:val="clear" w:color="auto" w:fill="FFFFFF"/>
        <w:spacing w:after="100" w:line="360" w:lineRule="auto"/>
        <w:jc w:val="both"/>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Mr.____________</w:t>
      </w:r>
      <w:r w:rsidR="006C5691" w:rsidRPr="006C5691">
        <w:rPr>
          <w:rFonts w:ascii="Times New Roman" w:hAnsi="Times New Roman" w:cs="Times New Roman"/>
          <w:color w:val="000000" w:themeColor="text1"/>
          <w:sz w:val="24"/>
          <w:szCs w:val="24"/>
          <w:shd w:val="clear" w:color="auto" w:fill="FFFFFF"/>
        </w:rPr>
        <w:t xml:space="preserve"> s/</w:t>
      </w:r>
      <w:proofErr w:type="spellStart"/>
      <w:r w:rsidR="00862C36">
        <w:rPr>
          <w:rFonts w:ascii="Times New Roman" w:hAnsi="Times New Roman" w:cs="Times New Roman"/>
          <w:color w:val="000000" w:themeColor="text1"/>
          <w:sz w:val="24"/>
          <w:szCs w:val="24"/>
          <w:shd w:val="clear" w:color="auto" w:fill="FFFFFF"/>
        </w:rPr>
        <w:t>o_________residing</w:t>
      </w:r>
      <w:proofErr w:type="spellEnd"/>
      <w:r w:rsidR="00862C36">
        <w:rPr>
          <w:rFonts w:ascii="Times New Roman" w:hAnsi="Times New Roman" w:cs="Times New Roman"/>
          <w:color w:val="000000" w:themeColor="text1"/>
          <w:sz w:val="24"/>
          <w:szCs w:val="24"/>
          <w:shd w:val="clear" w:color="auto" w:fill="FFFFFF"/>
        </w:rPr>
        <w:t xml:space="preserve"> at______________</w:t>
      </w:r>
      <w:r w:rsidR="006C5691" w:rsidRPr="006C5691">
        <w:rPr>
          <w:rFonts w:ascii="Times New Roman" w:hAnsi="Times New Roman" w:cs="Times New Roman"/>
          <w:color w:val="000000" w:themeColor="text1"/>
          <w:sz w:val="24"/>
          <w:szCs w:val="24"/>
          <w:shd w:val="clear" w:color="auto" w:fill="FFFFFF"/>
        </w:rPr>
        <w:t xml:space="preserve"> of the SECOND PART </w:t>
      </w:r>
    </w:p>
    <w:p w:rsidR="00955BFA" w:rsidRDefault="00955BFA" w:rsidP="006C5691">
      <w:pPr>
        <w:shd w:val="clear" w:color="auto" w:fill="FFFFFF"/>
        <w:spacing w:after="100" w:line="360" w:lineRule="auto"/>
        <w:jc w:val="both"/>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AND</w:t>
      </w:r>
      <w:r w:rsidR="006C5691" w:rsidRPr="006C5691">
        <w:rPr>
          <w:rFonts w:ascii="Times New Roman" w:hAnsi="Times New Roman" w:cs="Times New Roman"/>
          <w:color w:val="000000" w:themeColor="text1"/>
          <w:sz w:val="24"/>
          <w:szCs w:val="24"/>
          <w:shd w:val="clear" w:color="auto" w:fill="FFFFFF"/>
        </w:rPr>
        <w:t xml:space="preserve"> </w:t>
      </w:r>
    </w:p>
    <w:p w:rsidR="007E1C4B" w:rsidRDefault="003664B7" w:rsidP="006C5691">
      <w:pPr>
        <w:shd w:val="clear" w:color="auto" w:fill="FFFFFF"/>
        <w:spacing w:after="100" w:line="360" w:lineRule="auto"/>
        <w:jc w:val="both"/>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Mrs.____________</w:t>
      </w:r>
      <w:r w:rsidR="006C5691" w:rsidRPr="006C5691">
        <w:rPr>
          <w:rFonts w:ascii="Times New Roman" w:hAnsi="Times New Roman" w:cs="Times New Roman"/>
          <w:color w:val="000000" w:themeColor="text1"/>
          <w:sz w:val="24"/>
          <w:szCs w:val="24"/>
          <w:shd w:val="clear" w:color="auto" w:fill="FFFFFF"/>
        </w:rPr>
        <w:t xml:space="preserve"> </w:t>
      </w:r>
      <w:r w:rsidR="006B7575">
        <w:rPr>
          <w:rFonts w:ascii="Times New Roman" w:hAnsi="Times New Roman" w:cs="Times New Roman"/>
          <w:color w:val="000000" w:themeColor="text1"/>
          <w:sz w:val="24"/>
          <w:szCs w:val="24"/>
          <w:shd w:val="clear" w:color="auto" w:fill="FFFFFF"/>
        </w:rPr>
        <w:t>d</w:t>
      </w:r>
      <w:r w:rsidR="006C5691" w:rsidRPr="006C5691">
        <w:rPr>
          <w:rFonts w:ascii="Times New Roman" w:hAnsi="Times New Roman" w:cs="Times New Roman"/>
          <w:color w:val="000000" w:themeColor="text1"/>
          <w:sz w:val="24"/>
          <w:szCs w:val="24"/>
          <w:shd w:val="clear" w:color="auto" w:fill="FFFFFF"/>
        </w:rPr>
        <w:t>/o__</w:t>
      </w:r>
      <w:r w:rsidR="00862C36">
        <w:rPr>
          <w:rFonts w:ascii="Times New Roman" w:hAnsi="Times New Roman" w:cs="Times New Roman"/>
          <w:color w:val="000000" w:themeColor="text1"/>
          <w:sz w:val="24"/>
          <w:szCs w:val="24"/>
          <w:shd w:val="clear" w:color="auto" w:fill="FFFFFF"/>
        </w:rPr>
        <w:t>_________ residing at__________</w:t>
      </w:r>
      <w:r w:rsidR="006C5691" w:rsidRPr="006C5691">
        <w:rPr>
          <w:rFonts w:ascii="Times New Roman" w:hAnsi="Times New Roman" w:cs="Times New Roman"/>
          <w:color w:val="000000" w:themeColor="text1"/>
          <w:sz w:val="24"/>
          <w:szCs w:val="24"/>
          <w:shd w:val="clear" w:color="auto" w:fill="FFFFFF"/>
        </w:rPr>
        <w:t xml:space="preserve"> Of the THIRD PART as follows:</w:t>
      </w:r>
    </w:p>
    <w:p w:rsidR="00955BFA" w:rsidRDefault="00955BFA" w:rsidP="006C5691">
      <w:pPr>
        <w:shd w:val="clear" w:color="auto" w:fill="FFFFFF"/>
        <w:spacing w:after="100" w:line="360" w:lineRule="auto"/>
        <w:jc w:val="both"/>
        <w:outlineLvl w:val="1"/>
        <w:rPr>
          <w:rFonts w:ascii="Times New Roman" w:hAnsi="Times New Roman" w:cs="Times New Roman"/>
          <w:color w:val="000000" w:themeColor="text1"/>
          <w:sz w:val="24"/>
          <w:szCs w:val="24"/>
          <w:shd w:val="clear" w:color="auto" w:fill="FFFFFF"/>
        </w:rPr>
      </w:pPr>
    </w:p>
    <w:p w:rsidR="00955BFA" w:rsidRDefault="00955BFA" w:rsidP="006C5691">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955BFA">
        <w:rPr>
          <w:rFonts w:ascii="Times New Roman" w:eastAsia="Times New Roman" w:hAnsi="Times New Roman" w:cs="Times New Roman"/>
          <w:color w:val="000000" w:themeColor="text1"/>
          <w:sz w:val="24"/>
          <w:szCs w:val="24"/>
          <w:lang w:val="en-US"/>
        </w:rPr>
        <w:t>The Parties are carrying on a partnership business of dealing in electronic goods under the terms of the partnership deed</w:t>
      </w:r>
      <w:r>
        <w:rPr>
          <w:rFonts w:ascii="Times New Roman" w:eastAsia="Times New Roman" w:hAnsi="Times New Roman" w:cs="Times New Roman"/>
          <w:color w:val="000000" w:themeColor="text1"/>
          <w:sz w:val="24"/>
          <w:szCs w:val="24"/>
          <w:lang w:val="en-US"/>
        </w:rPr>
        <w:t>______________</w:t>
      </w:r>
      <w:r w:rsidRPr="00955BFA">
        <w:rPr>
          <w:rFonts w:ascii="Times New Roman" w:eastAsia="Times New Roman" w:hAnsi="Times New Roman" w:cs="Times New Roman"/>
          <w:color w:val="000000" w:themeColor="text1"/>
          <w:sz w:val="24"/>
          <w:szCs w:val="24"/>
          <w:lang w:val="en-US"/>
        </w:rPr>
        <w:t xml:space="preserve"> entered into by and </w:t>
      </w:r>
      <w:r w:rsidR="00F869B9">
        <w:rPr>
          <w:rFonts w:ascii="Times New Roman" w:eastAsia="Times New Roman" w:hAnsi="Times New Roman" w:cs="Times New Roman"/>
          <w:color w:val="000000" w:themeColor="text1"/>
          <w:sz w:val="24"/>
          <w:szCs w:val="24"/>
          <w:lang w:val="en-US"/>
        </w:rPr>
        <w:t>between them in the name of ____________________</w:t>
      </w:r>
      <w:r w:rsidRPr="00955BFA">
        <w:rPr>
          <w:rFonts w:ascii="Times New Roman" w:eastAsia="Times New Roman" w:hAnsi="Times New Roman" w:cs="Times New Roman"/>
          <w:color w:val="000000" w:themeColor="text1"/>
          <w:sz w:val="24"/>
          <w:szCs w:val="24"/>
          <w:lang w:val="en-US"/>
        </w:rPr>
        <w:t xml:space="preserve"> and the parties now intend to transform the said relationship into a public company limited by shares under the Companies Act 1956 or the Companies Act,</w:t>
      </w:r>
      <w:r w:rsidR="002D6E54">
        <w:rPr>
          <w:rFonts w:ascii="Times New Roman" w:eastAsia="Times New Roman" w:hAnsi="Times New Roman" w:cs="Times New Roman"/>
          <w:color w:val="000000" w:themeColor="text1"/>
          <w:sz w:val="24"/>
          <w:szCs w:val="24"/>
          <w:lang w:val="en-US"/>
        </w:rPr>
        <w:t xml:space="preserve"> </w:t>
      </w:r>
      <w:r w:rsidRPr="00955BFA">
        <w:rPr>
          <w:rFonts w:ascii="Times New Roman" w:eastAsia="Times New Roman" w:hAnsi="Times New Roman" w:cs="Times New Roman"/>
          <w:color w:val="000000" w:themeColor="text1"/>
          <w:sz w:val="24"/>
          <w:szCs w:val="24"/>
          <w:lang w:val="en-US"/>
        </w:rPr>
        <w:t>2013, on the following mutually agreed-upon terms.</w:t>
      </w:r>
    </w:p>
    <w:p w:rsidR="00955BFA" w:rsidRDefault="00955BFA" w:rsidP="006C5691">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955BFA" w:rsidRDefault="00955BFA" w:rsidP="006C5691">
      <w:pPr>
        <w:shd w:val="clear" w:color="auto" w:fill="FFFFFF"/>
        <w:spacing w:after="100" w:line="360" w:lineRule="auto"/>
        <w:jc w:val="both"/>
        <w:outlineLvl w:val="1"/>
        <w:rPr>
          <w:rFonts w:ascii="Times New Roman" w:eastAsia="Times New Roman" w:hAnsi="Times New Roman" w:cs="Times New Roman"/>
          <w:color w:val="000000" w:themeColor="text1"/>
          <w:sz w:val="24"/>
          <w:szCs w:val="24"/>
        </w:rPr>
      </w:pPr>
      <w:r w:rsidRPr="00955BFA">
        <w:rPr>
          <w:rFonts w:ascii="Times New Roman" w:eastAsia="Times New Roman" w:hAnsi="Times New Roman" w:cs="Times New Roman"/>
          <w:color w:val="000000" w:themeColor="text1"/>
          <w:sz w:val="24"/>
          <w:szCs w:val="24"/>
        </w:rPr>
        <w:t>NOW IT IS AGREED BY AND BETWEEN THE PARTIES HERETO AS FOLLOWS:</w:t>
      </w:r>
    </w:p>
    <w:p w:rsidR="00955BFA" w:rsidRDefault="00955BFA"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955BFA">
        <w:rPr>
          <w:rFonts w:ascii="Times New Roman" w:eastAsia="Times New Roman" w:hAnsi="Times New Roman" w:cs="Times New Roman"/>
          <w:color w:val="000000" w:themeColor="text1"/>
          <w:sz w:val="24"/>
          <w:szCs w:val="24"/>
          <w:lang w:val="en-US"/>
        </w:rPr>
        <w:t>The Parties agree to create and register a public company limited by shares in order to carry on the aforeme</w:t>
      </w:r>
      <w:r>
        <w:rPr>
          <w:rFonts w:ascii="Times New Roman" w:eastAsia="Times New Roman" w:hAnsi="Times New Roman" w:cs="Times New Roman"/>
          <w:color w:val="000000" w:themeColor="text1"/>
          <w:sz w:val="24"/>
          <w:szCs w:val="24"/>
          <w:lang w:val="en-US"/>
        </w:rPr>
        <w:t>ntioned business.</w:t>
      </w:r>
    </w:p>
    <w:p w:rsidR="00955BFA" w:rsidRDefault="00955BFA" w:rsidP="00955BFA">
      <w:pPr>
        <w:pStyle w:val="ListParagraph"/>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955BFA" w:rsidRDefault="00955BFA"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The company's </w:t>
      </w:r>
      <w:proofErr w:type="gramStart"/>
      <w:r>
        <w:rPr>
          <w:rFonts w:ascii="Times New Roman" w:eastAsia="Times New Roman" w:hAnsi="Times New Roman" w:cs="Times New Roman"/>
          <w:color w:val="000000" w:themeColor="text1"/>
          <w:sz w:val="24"/>
          <w:szCs w:val="24"/>
          <w:lang w:val="en-US"/>
        </w:rPr>
        <w:t>name will</w:t>
      </w:r>
      <w:proofErr w:type="gramEnd"/>
      <w:r>
        <w:rPr>
          <w:rFonts w:ascii="Times New Roman" w:eastAsia="Times New Roman" w:hAnsi="Times New Roman" w:cs="Times New Roman"/>
          <w:color w:val="000000" w:themeColor="text1"/>
          <w:sz w:val="24"/>
          <w:szCs w:val="24"/>
          <w:lang w:val="en-US"/>
        </w:rPr>
        <w:t xml:space="preserve"> </w:t>
      </w:r>
      <w:proofErr w:type="spellStart"/>
      <w:r>
        <w:rPr>
          <w:rFonts w:ascii="Times New Roman" w:eastAsia="Times New Roman" w:hAnsi="Times New Roman" w:cs="Times New Roman"/>
          <w:color w:val="000000" w:themeColor="text1"/>
          <w:sz w:val="24"/>
          <w:szCs w:val="24"/>
          <w:lang w:val="en-US"/>
        </w:rPr>
        <w:t>be________________</w:t>
      </w:r>
      <w:r w:rsidRPr="00955BFA">
        <w:rPr>
          <w:rFonts w:ascii="Times New Roman" w:eastAsia="Times New Roman" w:hAnsi="Times New Roman" w:cs="Times New Roman"/>
          <w:color w:val="000000" w:themeColor="text1"/>
          <w:sz w:val="24"/>
          <w:szCs w:val="24"/>
          <w:lang w:val="en-US"/>
        </w:rPr>
        <w:t>subject</w:t>
      </w:r>
      <w:proofErr w:type="spellEnd"/>
      <w:r w:rsidRPr="00955BFA">
        <w:rPr>
          <w:rFonts w:ascii="Times New Roman" w:eastAsia="Times New Roman" w:hAnsi="Times New Roman" w:cs="Times New Roman"/>
          <w:color w:val="000000" w:themeColor="text1"/>
          <w:sz w:val="24"/>
          <w:szCs w:val="24"/>
          <w:lang w:val="en-US"/>
        </w:rPr>
        <w:t xml:space="preserve"> to approval by the Registrar of Companies, or any other name as </w:t>
      </w:r>
      <w:proofErr w:type="spellStart"/>
      <w:r w:rsidRPr="00955BFA">
        <w:rPr>
          <w:rFonts w:ascii="Times New Roman" w:eastAsia="Times New Roman" w:hAnsi="Times New Roman" w:cs="Times New Roman"/>
          <w:color w:val="000000" w:themeColor="text1"/>
          <w:sz w:val="24"/>
          <w:szCs w:val="24"/>
          <w:lang w:val="en-US"/>
        </w:rPr>
        <w:t>authorised</w:t>
      </w:r>
      <w:proofErr w:type="spellEnd"/>
      <w:r w:rsidRPr="00955BFA">
        <w:rPr>
          <w:rFonts w:ascii="Times New Roman" w:eastAsia="Times New Roman" w:hAnsi="Times New Roman" w:cs="Times New Roman"/>
          <w:color w:val="000000" w:themeColor="text1"/>
          <w:sz w:val="24"/>
          <w:szCs w:val="24"/>
          <w:lang w:val="en-US"/>
        </w:rPr>
        <w:t xml:space="preserve"> by the parties hereto and the Registrar of Companies.</w:t>
      </w:r>
    </w:p>
    <w:p w:rsidR="00955BFA" w:rsidRPr="00955BFA" w:rsidRDefault="00955BFA" w:rsidP="00955BFA">
      <w:pPr>
        <w:pStyle w:val="ListParagraph"/>
        <w:rPr>
          <w:rFonts w:ascii="Times New Roman" w:eastAsia="Times New Roman" w:hAnsi="Times New Roman" w:cs="Times New Roman"/>
          <w:color w:val="000000" w:themeColor="text1"/>
          <w:sz w:val="24"/>
          <w:szCs w:val="24"/>
          <w:lang w:val="en-US"/>
        </w:rPr>
      </w:pPr>
    </w:p>
    <w:p w:rsidR="00955BFA" w:rsidRDefault="00955BFA"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955BFA">
        <w:rPr>
          <w:rFonts w:ascii="Times New Roman" w:eastAsia="Times New Roman" w:hAnsi="Times New Roman" w:cs="Times New Roman"/>
          <w:color w:val="000000" w:themeColor="text1"/>
          <w:sz w:val="24"/>
          <w:szCs w:val="24"/>
          <w:lang w:val="en-US"/>
        </w:rPr>
        <w:t>The Memorandum of Association and Articles of Association will be written b</w:t>
      </w:r>
      <w:r>
        <w:rPr>
          <w:rFonts w:ascii="Times New Roman" w:eastAsia="Times New Roman" w:hAnsi="Times New Roman" w:cs="Times New Roman"/>
          <w:color w:val="000000" w:themeColor="text1"/>
          <w:sz w:val="24"/>
          <w:szCs w:val="24"/>
          <w:lang w:val="en-US"/>
        </w:rPr>
        <w:t>y the counsel, who will be appointed</w:t>
      </w:r>
      <w:r w:rsidRPr="00955BFA">
        <w:rPr>
          <w:rFonts w:ascii="Times New Roman" w:eastAsia="Times New Roman" w:hAnsi="Times New Roman" w:cs="Times New Roman"/>
          <w:color w:val="000000" w:themeColor="text1"/>
          <w:sz w:val="24"/>
          <w:szCs w:val="24"/>
          <w:lang w:val="en-US"/>
        </w:rPr>
        <w:t xml:space="preserve"> by the parties and accepted by them.</w:t>
      </w:r>
      <w:r>
        <w:rPr>
          <w:rFonts w:ascii="Times New Roman" w:eastAsia="Times New Roman" w:hAnsi="Times New Roman" w:cs="Times New Roman"/>
          <w:color w:val="000000" w:themeColor="text1"/>
          <w:sz w:val="24"/>
          <w:szCs w:val="24"/>
          <w:lang w:val="en-US"/>
        </w:rPr>
        <w:t xml:space="preserve"> </w:t>
      </w:r>
      <w:r w:rsidRPr="00955BFA">
        <w:rPr>
          <w:rFonts w:ascii="Times New Roman" w:eastAsia="Times New Roman" w:hAnsi="Times New Roman" w:cs="Times New Roman"/>
          <w:color w:val="000000" w:themeColor="text1"/>
          <w:sz w:val="24"/>
          <w:szCs w:val="24"/>
          <w:lang w:val="en-US"/>
        </w:rPr>
        <w:t>The proposed company's main purpose would be to deal with electronic products by manufacturing, selling, and purchasing them, or serving as agents for the sale of such goods for some other company or concern.</w:t>
      </w:r>
    </w:p>
    <w:p w:rsidR="00955BFA" w:rsidRPr="00955BFA" w:rsidRDefault="00955BFA" w:rsidP="00955BFA">
      <w:pPr>
        <w:pStyle w:val="ListParagraph"/>
        <w:rPr>
          <w:rFonts w:ascii="Times New Roman" w:eastAsia="Times New Roman" w:hAnsi="Times New Roman" w:cs="Times New Roman"/>
          <w:color w:val="000000" w:themeColor="text1"/>
          <w:sz w:val="24"/>
          <w:szCs w:val="24"/>
          <w:lang w:val="en-US"/>
        </w:rPr>
      </w:pPr>
    </w:p>
    <w:p w:rsidR="00955BFA" w:rsidRDefault="00955BFA"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955BFA">
        <w:rPr>
          <w:rFonts w:ascii="Times New Roman" w:eastAsia="Times New Roman" w:hAnsi="Times New Roman" w:cs="Times New Roman"/>
          <w:color w:val="000000" w:themeColor="text1"/>
          <w:sz w:val="24"/>
          <w:szCs w:val="24"/>
          <w:lang w:val="en-US"/>
        </w:rPr>
        <w:t>The company's nominal or approved capital will be Rs.__________, which will be split into equity shares of Rs.100/-each and preference shares of Rs.100/-each.</w:t>
      </w:r>
    </w:p>
    <w:p w:rsidR="00955BFA" w:rsidRPr="00955BFA" w:rsidRDefault="00955BFA" w:rsidP="00955BFA">
      <w:pPr>
        <w:pStyle w:val="ListParagraph"/>
        <w:rPr>
          <w:rFonts w:ascii="Times New Roman" w:eastAsia="Times New Roman" w:hAnsi="Times New Roman" w:cs="Times New Roman"/>
          <w:color w:val="000000" w:themeColor="text1"/>
          <w:sz w:val="24"/>
          <w:szCs w:val="24"/>
          <w:lang w:val="en-US"/>
        </w:rPr>
      </w:pPr>
    </w:p>
    <w:p w:rsidR="00955BFA" w:rsidRDefault="0010034B"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The valuation of the said partnership's company, including its assets, stock-in-trade, and goodwill, but excluding liabilities, will be obtained from the said partnership firm's Chartered Accountants, and the sum of such valuation will be paid to the parties hereto by allotting equity and preference shares of the face value of such valuation as fu</w:t>
      </w:r>
      <w:r>
        <w:rPr>
          <w:rFonts w:ascii="Times New Roman" w:eastAsia="Times New Roman" w:hAnsi="Times New Roman" w:cs="Times New Roman"/>
          <w:color w:val="000000" w:themeColor="text1"/>
          <w:sz w:val="24"/>
          <w:szCs w:val="24"/>
          <w:lang w:val="en-US"/>
        </w:rPr>
        <w:t xml:space="preserve">lly paid up. </w:t>
      </w:r>
      <w:r w:rsidRPr="0010034B">
        <w:rPr>
          <w:rFonts w:ascii="Times New Roman" w:eastAsia="Times New Roman" w:hAnsi="Times New Roman" w:cs="Times New Roman"/>
          <w:color w:val="000000" w:themeColor="text1"/>
          <w:sz w:val="24"/>
          <w:szCs w:val="24"/>
          <w:lang w:val="en-US"/>
        </w:rPr>
        <w:t>The assets and reputation of the said partnership company will be valued and displayed separately.</w:t>
      </w: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10034B" w:rsidRDefault="0010034B"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The parties will subscribe to the Memorandum and Articles of Association, one share each to be paid in cash, and they will also secure at least four additional people to subscribe to the Memorandum and Articles by agreeing to each take one share.</w:t>
      </w: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10034B" w:rsidRDefault="0010034B"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On the registration of the firm, the parties agree to pass the business of their said partnership, including all assets and liabilities, as well as its goodwill and the benefit of existing contracts entered into by the partnership, by performing a Deed of Assignment of the business as a going concern in accordance with the draft that will be prepared by the parties' legal adviser.</w:t>
      </w: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3664B7" w:rsidRDefault="003664B7"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3664B7">
        <w:rPr>
          <w:rFonts w:ascii="Times New Roman" w:eastAsia="Times New Roman" w:hAnsi="Times New Roman" w:cs="Times New Roman"/>
          <w:color w:val="000000" w:themeColor="text1"/>
          <w:sz w:val="24"/>
          <w:szCs w:val="24"/>
          <w:lang w:val="en-US"/>
        </w:rPr>
        <w:t>The parties will contribute equal shares to the initial expenditures required for company registration, which will be reimbursed to them by the company after the company is registered.</w:t>
      </w:r>
    </w:p>
    <w:p w:rsidR="003664B7" w:rsidRDefault="003664B7" w:rsidP="003664B7">
      <w:pPr>
        <w:pStyle w:val="ListParagraph"/>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Default="0010034B"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This agreement is only provisional and shall not be binding on the company until the date on which the company is entitled to start business under Section 149 of the Companies Act, at which point it shall become binding on the company formally accepting it.</w:t>
      </w:r>
      <w:r w:rsidRPr="0010034B">
        <w:t xml:space="preserve"> </w:t>
      </w:r>
      <w:r w:rsidRPr="0010034B">
        <w:rPr>
          <w:rFonts w:ascii="Times New Roman" w:eastAsia="Times New Roman" w:hAnsi="Times New Roman" w:cs="Times New Roman"/>
          <w:color w:val="000000" w:themeColor="text1"/>
          <w:sz w:val="24"/>
          <w:szCs w:val="24"/>
          <w:lang w:val="en-US"/>
        </w:rPr>
        <w:t>If the occurrence does not occur, this agreement will be deemed null and void.</w:t>
      </w: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10034B" w:rsidRDefault="0010034B"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When the company is registered and is authorized to conduct business, the Board of Directors, as described above, will accept this agreement as binding on the company.</w:t>
      </w:r>
      <w:r>
        <w:rPr>
          <w:rFonts w:ascii="Times New Roman" w:eastAsia="Times New Roman" w:hAnsi="Times New Roman" w:cs="Times New Roman"/>
          <w:color w:val="000000" w:themeColor="text1"/>
          <w:sz w:val="24"/>
          <w:szCs w:val="24"/>
          <w:lang w:val="en-US"/>
        </w:rPr>
        <w:t xml:space="preserve"> </w:t>
      </w:r>
      <w:r w:rsidRPr="0010034B">
        <w:rPr>
          <w:rFonts w:ascii="Times New Roman" w:eastAsia="Times New Roman" w:hAnsi="Times New Roman" w:cs="Times New Roman"/>
          <w:color w:val="000000" w:themeColor="text1"/>
          <w:sz w:val="24"/>
          <w:szCs w:val="24"/>
          <w:lang w:val="en-US"/>
        </w:rPr>
        <w:t>For the purposes of implementing and verifying this agreement, the business and the parties will enter into a formal agreement.</w:t>
      </w: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10034B" w:rsidRDefault="0010034B"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The parties accept that although they are directors and shareholders of the company, none of them would start a similar business or be directly or indirectly involved in a similar business as the company.</w:t>
      </w: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10034B" w:rsidRDefault="0010034B"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The parties' obligation to pay capital gains tax on the transfer of the said corporation will be proportionate to their partnership shares, and the parties will indemnify the company against any liability.</w:t>
      </w: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10034B" w:rsidRDefault="0010034B" w:rsidP="00955BFA">
      <w:pPr>
        <w:pStyle w:val="ListParagraph"/>
        <w:numPr>
          <w:ilvl w:val="0"/>
          <w:numId w:val="1"/>
        </w:num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The costs of and incidental to the execution of the Deed of Assignment of the business by the parties hereto will be borne by the company.</w:t>
      </w:r>
    </w:p>
    <w:p w:rsidR="0010034B" w:rsidRPr="0010034B" w:rsidRDefault="0010034B" w:rsidP="0010034B">
      <w:pPr>
        <w:pStyle w:val="ListParagraph"/>
        <w:rPr>
          <w:rFonts w:ascii="Times New Roman" w:eastAsia="Times New Roman" w:hAnsi="Times New Roman" w:cs="Times New Roman"/>
          <w:color w:val="000000" w:themeColor="text1"/>
          <w:sz w:val="24"/>
          <w:szCs w:val="24"/>
          <w:lang w:val="en-US"/>
        </w:rPr>
      </w:pPr>
    </w:p>
    <w:p w:rsidR="0010034B" w:rsidRPr="003664B7" w:rsidRDefault="0010034B" w:rsidP="003664B7">
      <w:pPr>
        <w:shd w:val="clear" w:color="auto" w:fill="FFFFFF"/>
        <w:spacing w:after="100" w:line="360" w:lineRule="auto"/>
        <w:ind w:left="360"/>
        <w:jc w:val="both"/>
        <w:outlineLvl w:val="1"/>
        <w:rPr>
          <w:rFonts w:ascii="Times New Roman" w:eastAsia="Times New Roman" w:hAnsi="Times New Roman" w:cs="Times New Roman"/>
          <w:color w:val="000000" w:themeColor="text1"/>
          <w:sz w:val="24"/>
          <w:szCs w:val="24"/>
          <w:lang w:val="en-US"/>
        </w:rPr>
      </w:pPr>
    </w:p>
    <w:p w:rsid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IN WITNESS WHEREOF the parties have put their hands the day and year first hereinabove written.</w:t>
      </w: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Signed and delivered by</w:t>
      </w: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Within named partners</w:t>
      </w: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Mr.______________</w:t>
      </w: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Mr.______________________</w:t>
      </w: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Mrs.____________________</w:t>
      </w: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IN the presence of_________</w:t>
      </w:r>
    </w:p>
    <w:p w:rsid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Witnesses</w:t>
      </w: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1._____________</w:t>
      </w: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p>
    <w:p w:rsidR="0010034B" w:rsidRPr="0010034B" w:rsidRDefault="0010034B" w:rsidP="0010034B">
      <w:pPr>
        <w:shd w:val="clear" w:color="auto" w:fill="FFFFFF"/>
        <w:spacing w:after="100" w:line="360" w:lineRule="auto"/>
        <w:jc w:val="both"/>
        <w:outlineLvl w:val="1"/>
        <w:rPr>
          <w:rFonts w:ascii="Times New Roman" w:eastAsia="Times New Roman" w:hAnsi="Times New Roman" w:cs="Times New Roman"/>
          <w:color w:val="000000" w:themeColor="text1"/>
          <w:sz w:val="24"/>
          <w:szCs w:val="24"/>
          <w:lang w:val="en-US"/>
        </w:rPr>
      </w:pPr>
      <w:r w:rsidRPr="0010034B">
        <w:rPr>
          <w:rFonts w:ascii="Times New Roman" w:eastAsia="Times New Roman" w:hAnsi="Times New Roman" w:cs="Times New Roman"/>
          <w:color w:val="000000" w:themeColor="text1"/>
          <w:sz w:val="24"/>
          <w:szCs w:val="24"/>
          <w:lang w:val="en-US"/>
        </w:rPr>
        <w:t>2._____________</w:t>
      </w:r>
    </w:p>
    <w:p w:rsidR="008C2760" w:rsidRDefault="008C2760"/>
    <w:p w:rsidR="0010034B" w:rsidRDefault="0010034B"/>
    <w:p w:rsidR="0010034B" w:rsidRDefault="0010034B"/>
    <w:p w:rsidR="0010034B" w:rsidRDefault="0010034B"/>
    <w:p w:rsidR="0010034B" w:rsidRDefault="0010034B"/>
    <w:p w:rsidR="0010034B" w:rsidRDefault="0010034B"/>
    <w:p w:rsidR="0010034B" w:rsidRDefault="0010034B"/>
    <w:p w:rsidR="0010034B" w:rsidRDefault="0010034B"/>
    <w:p w:rsidR="0010034B" w:rsidRDefault="0010034B"/>
    <w:p w:rsidR="0010034B" w:rsidRDefault="0010034B"/>
    <w:p w:rsidR="0010034B" w:rsidRDefault="0010034B"/>
    <w:p w:rsidR="0010034B" w:rsidRDefault="0010034B" w:rsidP="0010034B">
      <w:pPr>
        <w:jc w:val="center"/>
      </w:pPr>
      <w:r>
        <w:t>******************</w:t>
      </w:r>
    </w:p>
    <w:sectPr w:rsidR="0010034B" w:rsidSect="00B514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5593A"/>
    <w:multiLevelType w:val="hybridMultilevel"/>
    <w:tmpl w:val="9B8CE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1C4B"/>
    <w:rsid w:val="0010034B"/>
    <w:rsid w:val="002D6E54"/>
    <w:rsid w:val="003664B7"/>
    <w:rsid w:val="006B7575"/>
    <w:rsid w:val="006C5691"/>
    <w:rsid w:val="007E1C4B"/>
    <w:rsid w:val="00862C36"/>
    <w:rsid w:val="008C2760"/>
    <w:rsid w:val="00955BFA"/>
    <w:rsid w:val="00B514C0"/>
    <w:rsid w:val="00DD0580"/>
    <w:rsid w:val="00F869B9"/>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C0"/>
    <w:rPr>
      <w:rFonts w:cs="Vrinda"/>
    </w:rPr>
  </w:style>
  <w:style w:type="paragraph" w:styleId="Heading2">
    <w:name w:val="heading 2"/>
    <w:basedOn w:val="Normal"/>
    <w:link w:val="Heading2Char"/>
    <w:uiPriority w:val="9"/>
    <w:qFormat/>
    <w:rsid w:val="007E1C4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C4B"/>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955BFA"/>
    <w:pPr>
      <w:ind w:left="720"/>
      <w:contextualSpacing/>
    </w:pPr>
  </w:style>
</w:styles>
</file>

<file path=word/webSettings.xml><?xml version="1.0" encoding="utf-8"?>
<w:webSettings xmlns:r="http://schemas.openxmlformats.org/officeDocument/2006/relationships" xmlns:w="http://schemas.openxmlformats.org/wordprocessingml/2006/main">
  <w:divs>
    <w:div w:id="19948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7</cp:revision>
  <dcterms:created xsi:type="dcterms:W3CDTF">2021-05-11T05:33:00Z</dcterms:created>
  <dcterms:modified xsi:type="dcterms:W3CDTF">2021-05-11T09:22:00Z</dcterms:modified>
</cp:coreProperties>
</file>